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shd w:val="clear" w:color="auto" w:fill="F2F2F2"/>
        <w:tblLook w:val="04A0" w:firstRow="1" w:lastRow="0" w:firstColumn="1" w:lastColumn="0" w:noHBand="0" w:noVBand="1"/>
      </w:tblPr>
      <w:tblGrid>
        <w:gridCol w:w="9072"/>
      </w:tblGrid>
      <w:tr w:rsidR="006B2DC1" w:rsidRPr="00C770A9" w:rsidTr="009C5FBB">
        <w:tc>
          <w:tcPr>
            <w:tcW w:w="9288" w:type="dxa"/>
            <w:shd w:val="clear" w:color="auto" w:fill="F2F2F2"/>
          </w:tcPr>
          <w:p w:rsidR="006B2DC1" w:rsidRPr="00C770A9" w:rsidRDefault="006B2DC1" w:rsidP="009C5FBB">
            <w:pPr>
              <w:spacing w:before="120" w:after="120"/>
              <w:rPr>
                <w:rFonts w:ascii="TH SarabunIT๙" w:hAnsi="TH SarabunIT๙" w:cs="TH SarabunIT๙"/>
                <w:b/>
                <w:bCs/>
                <w:spacing w:val="-8"/>
                <w:sz w:val="32"/>
                <w:szCs w:val="32"/>
              </w:rPr>
            </w:pPr>
            <w:r w:rsidRPr="00C770A9">
              <w:rPr>
                <w:rFonts w:ascii="TH SarabunIT๙" w:hAnsi="TH SarabunIT๙" w:cs="TH SarabunIT๙"/>
                <w:b/>
                <w:bCs/>
                <w:spacing w:val="-8"/>
                <w:sz w:val="32"/>
                <w:szCs w:val="32"/>
                <w:cs/>
              </w:rPr>
              <w:t xml:space="preserve">แบบสรุปผลการดำเนินการ รอบ </w:t>
            </w:r>
            <w:r w:rsidRPr="00C770A9">
              <w:rPr>
                <w:rFonts w:ascii="TH SarabunIT๙" w:hAnsi="TH SarabunIT๙" w:cs="TH SarabunIT๙"/>
                <w:b/>
                <w:bCs/>
                <w:spacing w:val="-8"/>
                <w:sz w:val="32"/>
                <w:szCs w:val="32"/>
              </w:rPr>
              <w:t>9</w:t>
            </w:r>
            <w:r w:rsidRPr="00C770A9">
              <w:rPr>
                <w:rFonts w:ascii="TH SarabunIT๙" w:hAnsi="TH SarabunIT๙" w:cs="TH SarabunIT๙"/>
                <w:b/>
                <w:bCs/>
                <w:spacing w:val="-8"/>
                <w:sz w:val="32"/>
                <w:szCs w:val="32"/>
                <w:cs/>
              </w:rPr>
              <w:t xml:space="preserve"> เดือน</w:t>
            </w:r>
            <w:r w:rsidRPr="00C770A9">
              <w:rPr>
                <w:rFonts w:ascii="TH SarabunIT๙" w:hAnsi="TH SarabunIT๙" w:cs="TH SarabunIT๙"/>
                <w:b/>
                <w:bCs/>
                <w:spacing w:val="-8"/>
                <w:sz w:val="32"/>
                <w:szCs w:val="32"/>
              </w:rPr>
              <w:t xml:space="preserve"> </w:t>
            </w:r>
          </w:p>
          <w:p w:rsidR="006B2DC1" w:rsidRPr="00F02C4C" w:rsidRDefault="006B2DC1" w:rsidP="009C5FBB">
            <w:pPr>
              <w:spacing w:before="120"/>
              <w:jc w:val="thaiDistribute"/>
              <w:rPr>
                <w:rFonts w:ascii="TH SarabunIT๙" w:hAnsi="TH SarabunIT๙" w:cs="TH SarabunIT๙"/>
                <w:b/>
                <w:bCs/>
                <w:spacing w:val="-12"/>
                <w:sz w:val="32"/>
                <w:szCs w:val="32"/>
              </w:rPr>
            </w:pPr>
            <w:r w:rsidRPr="00F02C4C">
              <w:rPr>
                <w:rFonts w:ascii="TH SarabunIT๙" w:hAnsi="TH SarabunIT๙" w:cs="TH SarabunIT๙"/>
                <w:b/>
                <w:bCs/>
                <w:spacing w:val="-12"/>
                <w:sz w:val="32"/>
                <w:szCs w:val="32"/>
                <w:cs/>
              </w:rPr>
              <w:t>องค์ประกอบที่</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5 ศักยภาพในการดำเนินการของส่วนราชการตามแผนยุทธศาสตร์ชาติ ๒๐</w:t>
            </w:r>
            <w:r w:rsidRPr="00F02C4C">
              <w:rPr>
                <w:rFonts w:ascii="TH SarabunIT๙" w:hAnsi="TH SarabunIT๙" w:cs="TH SarabunIT๙"/>
                <w:b/>
                <w:bCs/>
                <w:spacing w:val="-12"/>
                <w:sz w:val="32"/>
                <w:szCs w:val="32"/>
              </w:rPr>
              <w:t xml:space="preserve"> </w:t>
            </w:r>
            <w:r w:rsidRPr="00F02C4C">
              <w:rPr>
                <w:rFonts w:ascii="TH SarabunIT๙" w:hAnsi="TH SarabunIT๙" w:cs="TH SarabunIT๙"/>
                <w:b/>
                <w:bCs/>
                <w:spacing w:val="-12"/>
                <w:sz w:val="32"/>
                <w:szCs w:val="32"/>
                <w:cs/>
              </w:rPr>
              <w:t>ปี</w:t>
            </w:r>
            <w:r w:rsidRPr="00F02C4C">
              <w:rPr>
                <w:rFonts w:ascii="TH SarabunIT๙" w:hAnsi="TH SarabunIT๙" w:cs="TH SarabunIT๙" w:hint="cs"/>
                <w:b/>
                <w:bCs/>
                <w:spacing w:val="-12"/>
                <w:sz w:val="32"/>
                <w:szCs w:val="32"/>
                <w:cs/>
              </w:rPr>
              <w:t xml:space="preserve"> </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Potential Base</w:t>
            </w:r>
            <w:r w:rsidRPr="00F02C4C">
              <w:rPr>
                <w:rFonts w:ascii="TH SarabunIT๙" w:hAnsi="TH SarabunIT๙" w:cs="TH SarabunIT๙"/>
                <w:b/>
                <w:bCs/>
                <w:spacing w:val="-12"/>
                <w:sz w:val="32"/>
                <w:szCs w:val="32"/>
                <w:cs/>
              </w:rPr>
              <w:t>)</w:t>
            </w:r>
            <w:r w:rsidRPr="00F02C4C">
              <w:rPr>
                <w:rFonts w:ascii="TH SarabunIT๙" w:hAnsi="TH SarabunIT๙" w:cs="TH SarabunIT๙"/>
                <w:b/>
                <w:bCs/>
                <w:spacing w:val="-12"/>
                <w:sz w:val="32"/>
                <w:szCs w:val="32"/>
              </w:rPr>
              <w:t xml:space="preserve"> </w:t>
            </w:r>
          </w:p>
          <w:p w:rsidR="006B2DC1" w:rsidRPr="00C770A9" w:rsidRDefault="006B2DC1" w:rsidP="009C5FBB">
            <w:pPr>
              <w:spacing w:before="120" w:after="120"/>
              <w:rPr>
                <w:rFonts w:ascii="TH SarabunIT๙" w:hAnsi="TH SarabunIT๙" w:cs="TH SarabunIT๙"/>
                <w:b/>
                <w:bCs/>
                <w:sz w:val="32"/>
                <w:szCs w:val="32"/>
              </w:rPr>
            </w:pPr>
            <w:r w:rsidRPr="00F3271D">
              <w:rPr>
                <w:rFonts w:ascii="TH SarabunIT๙" w:hAnsi="TH SarabunIT๙" w:cs="TH SarabunIT๙"/>
                <w:b/>
                <w:bCs/>
                <w:sz w:val="32"/>
                <w:szCs w:val="32"/>
                <w:cs/>
              </w:rPr>
              <w:t xml:space="preserve">ตัวชี้วัด </w:t>
            </w:r>
            <w:r w:rsidRPr="00F3271D">
              <w:rPr>
                <w:rFonts w:ascii="TH SarabunIT๙" w:hAnsi="TH SarabunIT๙" w:cs="TH SarabunIT๙"/>
                <w:b/>
                <w:bCs/>
                <w:sz w:val="32"/>
                <w:szCs w:val="32"/>
              </w:rPr>
              <w:t>:</w:t>
            </w:r>
            <w:r w:rsidRPr="00F3271D">
              <w:rPr>
                <w:rFonts w:ascii="TH SarabunIT๙" w:hAnsi="TH SarabunIT๙" w:cs="TH SarabunIT๙"/>
                <w:b/>
                <w:bCs/>
                <w:sz w:val="32"/>
                <w:szCs w:val="32"/>
                <w:cs/>
              </w:rPr>
              <w:t xml:space="preserve"> การดำเนินการตามแผนปฏิรูปองค์การของส่วนราชการ ประจำปีงบประมาณ พ.ศ. 2562</w:t>
            </w:r>
          </w:p>
        </w:tc>
      </w:tr>
    </w:tbl>
    <w:p w:rsidR="006B2DC1" w:rsidRDefault="006B2DC1" w:rsidP="006B2DC1">
      <w:pPr>
        <w:rPr>
          <w:rFonts w:ascii="TH SarabunIT๙" w:hAnsi="TH SarabunIT๙" w:cs="TH SarabunIT๙"/>
          <w:b/>
          <w:bCs/>
          <w:sz w:val="32"/>
          <w:szCs w:val="32"/>
        </w:rPr>
      </w:pPr>
      <w:r w:rsidRPr="00C770A9">
        <w:rPr>
          <w:rFonts w:ascii="TH SarabunIT๙" w:hAnsi="TH SarabunIT๙" w:cs="TH SarabunIT๙"/>
          <w:b/>
          <w:bCs/>
          <w:sz w:val="32"/>
          <w:szCs w:val="32"/>
          <w:cs/>
        </w:rPr>
        <w:t>กรม สำนักงานการปฏิรูปที่ดินเพื่อเกษตรกรรม  กระทรวง เกษตรและสหกรณ์</w:t>
      </w:r>
    </w:p>
    <w:p w:rsidR="006B2DC1" w:rsidRPr="006B2DC1" w:rsidRDefault="006B2DC1" w:rsidP="006B2DC1">
      <w:pPr>
        <w:rPr>
          <w:rFonts w:ascii="TH SarabunIT๙" w:hAnsi="TH SarabunIT๙" w:cs="TH SarabunIT๙" w:hint="cs"/>
          <w:b/>
          <w:bCs/>
          <w:sz w:val="32"/>
          <w:szCs w:val="32"/>
          <w:cs/>
        </w:rPr>
      </w:pPr>
      <w:bookmarkStart w:id="0" w:name="_GoBack"/>
      <w:bookmarkEnd w:id="0"/>
    </w:p>
    <w:tbl>
      <w:tblPr>
        <w:tblW w:w="0" w:type="auto"/>
        <w:shd w:val="clear" w:color="auto" w:fill="D9D9D9"/>
        <w:tblLook w:val="04A0" w:firstRow="1" w:lastRow="0" w:firstColumn="1" w:lastColumn="0" w:noHBand="0" w:noVBand="1"/>
      </w:tblPr>
      <w:tblGrid>
        <w:gridCol w:w="9072"/>
      </w:tblGrid>
      <w:tr w:rsidR="006B2DC1" w:rsidRPr="00C770A9" w:rsidTr="009C5FBB">
        <w:tc>
          <w:tcPr>
            <w:tcW w:w="9430" w:type="dxa"/>
            <w:shd w:val="clear" w:color="auto" w:fill="D9D9D9"/>
          </w:tcPr>
          <w:p w:rsidR="006B2DC1" w:rsidRPr="00C770A9" w:rsidRDefault="006B2DC1" w:rsidP="009C5FBB">
            <w:pPr>
              <w:jc w:val="thaiDistribute"/>
              <w:rPr>
                <w:rFonts w:ascii="TH SarabunIT๙" w:hAnsi="TH SarabunIT๙" w:cs="TH SarabunIT๙"/>
                <w:b/>
                <w:bCs/>
                <w:sz w:val="32"/>
                <w:szCs w:val="32"/>
              </w:rPr>
            </w:pPr>
            <w:r w:rsidRPr="00C770A9">
              <w:rPr>
                <w:rFonts w:ascii="TH SarabunIT๙" w:hAnsi="TH SarabunIT๙" w:cs="TH SarabunIT๙"/>
                <w:b/>
                <w:bCs/>
                <w:sz w:val="32"/>
                <w:szCs w:val="32"/>
                <w:cs/>
              </w:rPr>
              <w:t xml:space="preserve">ประเด็นที่ ....7....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 xml:space="preserve"> การพัฒนาจัดทำฐานข้อมูล </w:t>
            </w:r>
            <w:r w:rsidRPr="00C770A9">
              <w:rPr>
                <w:rFonts w:ascii="TH SarabunIT๙" w:hAnsi="TH SarabunIT๙" w:cs="TH SarabunIT๙"/>
                <w:b/>
                <w:bCs/>
                <w:sz w:val="32"/>
                <w:szCs w:val="32"/>
              </w:rPr>
              <w:t xml:space="preserve">Big Data </w:t>
            </w:r>
            <w:r w:rsidRPr="00C770A9">
              <w:rPr>
                <w:rFonts w:ascii="TH SarabunIT๙" w:hAnsi="TH SarabunIT๙" w:cs="TH SarabunIT๙"/>
                <w:b/>
                <w:bCs/>
                <w:sz w:val="32"/>
                <w:szCs w:val="32"/>
                <w:cs/>
              </w:rPr>
              <w:t xml:space="preserve">(ด้านการจัดที่ดิน และด้านเกษตรกรรม)         </w:t>
            </w:r>
          </w:p>
          <w:p w:rsidR="006B2DC1" w:rsidRPr="00C770A9" w:rsidRDefault="006B2DC1" w:rsidP="009C5FBB">
            <w:pPr>
              <w:jc w:val="thaiDistribute"/>
              <w:rPr>
                <w:rFonts w:ascii="TH SarabunIT๙" w:hAnsi="TH SarabunIT๙" w:cs="TH SarabunIT๙"/>
                <w:b/>
                <w:bCs/>
                <w:sz w:val="32"/>
                <w:szCs w:val="32"/>
                <w:cs/>
              </w:rPr>
            </w:pPr>
            <w:r w:rsidRPr="00C770A9">
              <w:rPr>
                <w:rFonts w:ascii="TH SarabunIT๙" w:hAnsi="TH SarabunIT๙" w:cs="TH SarabunIT๙"/>
                <w:b/>
                <w:bCs/>
                <w:sz w:val="32"/>
                <w:szCs w:val="32"/>
                <w:cs/>
              </w:rPr>
              <w:t xml:space="preserve">                        ด้านข้อมูล</w:t>
            </w:r>
          </w:p>
        </w:tc>
      </w:tr>
    </w:tbl>
    <w:p w:rsidR="006B2DC1" w:rsidRPr="00C770A9" w:rsidRDefault="006B2DC1" w:rsidP="006B2DC1">
      <w:pPr>
        <w:spacing w:before="120"/>
        <w:jc w:val="thaiDistribute"/>
        <w:rPr>
          <w:rFonts w:ascii="TH SarabunIT๙" w:hAnsi="TH SarabunIT๙" w:cs="TH SarabunIT๙"/>
          <w:b/>
          <w:bCs/>
          <w:sz w:val="32"/>
          <w:szCs w:val="32"/>
        </w:rPr>
      </w:pPr>
    </w:p>
    <w:p w:rsidR="006B2DC1" w:rsidRPr="00C770A9" w:rsidRDefault="006B2DC1" w:rsidP="006B2DC1">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6B2DC1" w:rsidRPr="00C770A9" w:rsidRDefault="006B2DC1" w:rsidP="006B2DC1">
      <w:pPr>
        <w:jc w:val="thaiDistribute"/>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958"/>
      </w:tblGrid>
      <w:tr w:rsidR="006B2DC1" w:rsidRPr="00C770A9" w:rsidTr="009C5FBB">
        <w:trPr>
          <w:tblHeader/>
        </w:trPr>
        <w:tc>
          <w:tcPr>
            <w:tcW w:w="4175" w:type="dxa"/>
            <w:shd w:val="clear" w:color="auto" w:fill="auto"/>
          </w:tcPr>
          <w:p w:rsidR="006B2DC1" w:rsidRPr="00C770A9" w:rsidRDefault="006B2DC1"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6B2DC1" w:rsidRPr="00C770A9" w:rsidRDefault="006B2DC1"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6B2DC1" w:rsidRPr="00C770A9" w:rsidRDefault="006B2DC1" w:rsidP="009C5FBB">
            <w:pPr>
              <w:jc w:val="center"/>
              <w:rPr>
                <w:rFonts w:ascii="TH SarabunIT๙" w:hAnsi="TH SarabunIT๙" w:cs="TH SarabunIT๙"/>
                <w:b/>
                <w:bCs/>
                <w:sz w:val="32"/>
                <w:szCs w:val="32"/>
              </w:rPr>
            </w:pPr>
          </w:p>
        </w:tc>
      </w:tr>
      <w:tr w:rsidR="006B2DC1" w:rsidRPr="00C770A9" w:rsidTr="009C5FBB">
        <w:tc>
          <w:tcPr>
            <w:tcW w:w="4175" w:type="dxa"/>
            <w:shd w:val="clear" w:color="auto" w:fill="auto"/>
          </w:tcPr>
          <w:p w:rsidR="006B2DC1" w:rsidRPr="00C770A9" w:rsidRDefault="006B2DC1" w:rsidP="009C5FBB">
            <w:pPr>
              <w:jc w:val="thaiDistribute"/>
              <w:rPr>
                <w:rFonts w:ascii="TH SarabunIT๙" w:hAnsi="TH SarabunIT๙" w:cs="TH SarabunIT๙"/>
                <w:sz w:val="32"/>
                <w:szCs w:val="32"/>
              </w:rPr>
            </w:pPr>
            <w:r w:rsidRPr="00C770A9">
              <w:rPr>
                <w:rFonts w:ascii="TH SarabunIT๙" w:hAnsi="TH SarabunIT๙" w:cs="TH SarabunIT๙"/>
                <w:sz w:val="32"/>
                <w:szCs w:val="32"/>
                <w:cs/>
              </w:rPr>
              <w:t>1. ข้อมูลที่ได้มีการแยกประเภทข้อมูล</w:t>
            </w:r>
          </w:p>
          <w:p w:rsidR="006B2DC1" w:rsidRPr="00C770A9" w:rsidRDefault="006B2DC1" w:rsidP="009C5FBB">
            <w:pPr>
              <w:jc w:val="thaiDistribute"/>
              <w:rPr>
                <w:rFonts w:ascii="TH SarabunIT๙" w:hAnsi="TH SarabunIT๙" w:cs="TH SarabunIT๙"/>
                <w:sz w:val="32"/>
                <w:szCs w:val="32"/>
              </w:rPr>
            </w:pPr>
          </w:p>
          <w:p w:rsidR="006B2DC1" w:rsidRPr="00C770A9" w:rsidRDefault="006B2DC1" w:rsidP="009C5FBB">
            <w:pPr>
              <w:jc w:val="thaiDistribute"/>
              <w:rPr>
                <w:rFonts w:ascii="TH SarabunIT๙" w:hAnsi="TH SarabunIT๙" w:cs="TH SarabunIT๙"/>
                <w:sz w:val="32"/>
                <w:szCs w:val="32"/>
              </w:rPr>
            </w:pPr>
            <w:r w:rsidRPr="00C770A9">
              <w:rPr>
                <w:rFonts w:ascii="TH SarabunIT๙" w:hAnsi="TH SarabunIT๙" w:cs="TH SarabunIT๙"/>
                <w:sz w:val="32"/>
                <w:szCs w:val="32"/>
                <w:cs/>
              </w:rPr>
              <w:t>2. แผนการจัดการข้อมูล และสามารถเชื่อมโยงข้อมูลเกี่ยวข้องได้</w:t>
            </w:r>
          </w:p>
          <w:p w:rsidR="006B2DC1" w:rsidRPr="00C770A9" w:rsidRDefault="006B2DC1" w:rsidP="009C5FBB">
            <w:pPr>
              <w:jc w:val="thaiDistribute"/>
              <w:rPr>
                <w:rFonts w:ascii="TH SarabunIT๙" w:hAnsi="TH SarabunIT๙" w:cs="TH SarabunIT๙"/>
                <w:sz w:val="32"/>
                <w:szCs w:val="32"/>
              </w:rPr>
            </w:pPr>
          </w:p>
          <w:p w:rsidR="006B2DC1" w:rsidRPr="00C770A9" w:rsidRDefault="006B2DC1" w:rsidP="009C5FBB">
            <w:pPr>
              <w:jc w:val="thaiDistribute"/>
              <w:rPr>
                <w:rFonts w:ascii="TH SarabunIT๙" w:hAnsi="TH SarabunIT๙" w:cs="TH SarabunIT๙"/>
                <w:sz w:val="32"/>
                <w:szCs w:val="32"/>
              </w:rPr>
            </w:pPr>
          </w:p>
          <w:p w:rsidR="006B2DC1" w:rsidRPr="00915B79" w:rsidRDefault="006B2DC1" w:rsidP="009C5FBB">
            <w:pPr>
              <w:jc w:val="thaiDistribute"/>
              <w:rPr>
                <w:rFonts w:ascii="TH SarabunIT๙" w:hAnsi="TH SarabunIT๙" w:cs="TH SarabunIT๙"/>
                <w:sz w:val="32"/>
                <w:szCs w:val="32"/>
              </w:rPr>
            </w:pPr>
          </w:p>
          <w:p w:rsidR="006B2DC1" w:rsidRPr="00C770A9" w:rsidRDefault="006B2DC1" w:rsidP="009C5FBB">
            <w:pPr>
              <w:rPr>
                <w:rFonts w:ascii="TH SarabunIT๙" w:hAnsi="TH SarabunIT๙" w:cs="TH SarabunIT๙"/>
                <w:sz w:val="32"/>
                <w:szCs w:val="32"/>
              </w:rPr>
            </w:pPr>
            <w:r w:rsidRPr="00C770A9">
              <w:rPr>
                <w:rFonts w:ascii="TH SarabunIT๙" w:hAnsi="TH SarabunIT๙" w:cs="TH SarabunIT๙"/>
                <w:sz w:val="32"/>
                <w:szCs w:val="32"/>
                <w:cs/>
              </w:rPr>
              <w:t>3. ระบบเผยแพร่ข้อมูลแผนที่กับหน่วยงานภายนอก</w:t>
            </w:r>
          </w:p>
          <w:p w:rsidR="006B2DC1" w:rsidRPr="00C770A9" w:rsidRDefault="006B2DC1" w:rsidP="009C5FBB">
            <w:pPr>
              <w:jc w:val="thaiDistribute"/>
              <w:rPr>
                <w:rFonts w:ascii="TH SarabunIT๙" w:hAnsi="TH SarabunIT๙" w:cs="TH SarabunIT๙"/>
                <w:sz w:val="32"/>
                <w:szCs w:val="32"/>
              </w:rPr>
            </w:pPr>
          </w:p>
        </w:tc>
        <w:tc>
          <w:tcPr>
            <w:tcW w:w="5023" w:type="dxa"/>
            <w:shd w:val="clear" w:color="auto" w:fill="auto"/>
          </w:tcPr>
          <w:p w:rsidR="006B2DC1" w:rsidRPr="00273142" w:rsidRDefault="006B2DC1"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1. ตารางรายชื่อชุดข้อมูลของหน่วยงานภายใน ส.</w:t>
            </w:r>
            <w:proofErr w:type="spellStart"/>
            <w:r w:rsidRPr="00273142">
              <w:rPr>
                <w:rFonts w:ascii="TH SarabunIT๙" w:hAnsi="TH SarabunIT๙" w:cs="TH SarabunIT๙" w:hint="cs"/>
                <w:color w:val="FF0000"/>
                <w:sz w:val="32"/>
                <w:szCs w:val="32"/>
                <w:cs/>
              </w:rPr>
              <w:t>ป.ก</w:t>
            </w:r>
            <w:proofErr w:type="spellEnd"/>
            <w:r w:rsidRPr="00273142">
              <w:rPr>
                <w:rFonts w:ascii="TH SarabunIT๙" w:hAnsi="TH SarabunIT๙" w:cs="TH SarabunIT๙" w:hint="cs"/>
                <w:color w:val="FF0000"/>
                <w:sz w:val="32"/>
                <w:szCs w:val="32"/>
                <w:cs/>
              </w:rPr>
              <w:t>.</w:t>
            </w:r>
          </w:p>
          <w:p w:rsidR="006B2DC1" w:rsidRPr="00273142" w:rsidRDefault="006B2DC1" w:rsidP="009C5FBB">
            <w:pPr>
              <w:jc w:val="thaiDistribute"/>
              <w:rPr>
                <w:rFonts w:ascii="TH SarabunIT๙" w:hAnsi="TH SarabunIT๙" w:cs="TH SarabunIT๙"/>
                <w:color w:val="FF0000"/>
                <w:sz w:val="32"/>
                <w:szCs w:val="32"/>
              </w:rPr>
            </w:pPr>
          </w:p>
          <w:p w:rsidR="006B2DC1" w:rsidRPr="00273142" w:rsidRDefault="006B2DC1"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1.</w:t>
            </w:r>
            <w:r w:rsidRPr="00273142">
              <w:rPr>
                <w:rFonts w:ascii="TH SarabunIT๙" w:hAnsi="TH SarabunIT๙" w:cs="TH SarabunIT๙" w:hint="cs"/>
                <w:b/>
                <w:bCs/>
                <w:color w:val="FF0000"/>
                <w:sz w:val="32"/>
                <w:szCs w:val="32"/>
                <w:cs/>
              </w:rPr>
              <w:t xml:space="preserve"> </w:t>
            </w:r>
            <w:r w:rsidRPr="00273142">
              <w:rPr>
                <w:rFonts w:ascii="TH SarabunIT๙" w:hAnsi="TH SarabunIT๙" w:cs="TH SarabunIT๙" w:hint="cs"/>
                <w:color w:val="FF0000"/>
                <w:sz w:val="32"/>
                <w:szCs w:val="32"/>
                <w:cs/>
              </w:rPr>
              <w:t xml:space="preserve">เมทาดาตาเชิงธุรกิจ </w:t>
            </w:r>
            <w:r w:rsidRPr="00273142">
              <w:rPr>
                <w:rFonts w:ascii="TH SarabunIT๙" w:hAnsi="TH SarabunIT๙" w:cs="TH SarabunIT๙"/>
                <w:color w:val="FF0000"/>
                <w:sz w:val="32"/>
                <w:szCs w:val="32"/>
              </w:rPr>
              <w:t xml:space="preserve">(Business Metadata) </w:t>
            </w:r>
            <w:r w:rsidRPr="00273142">
              <w:rPr>
                <w:rFonts w:ascii="TH SarabunIT๙" w:hAnsi="TH SarabunIT๙" w:cs="TH SarabunIT๙" w:hint="cs"/>
                <w:color w:val="FF0000"/>
                <w:sz w:val="32"/>
                <w:szCs w:val="32"/>
                <w:cs/>
              </w:rPr>
              <w:t>ชุดข้อมูลของ ส.</w:t>
            </w:r>
            <w:proofErr w:type="spellStart"/>
            <w:r w:rsidRPr="00273142">
              <w:rPr>
                <w:rFonts w:ascii="TH SarabunIT๙" w:hAnsi="TH SarabunIT๙" w:cs="TH SarabunIT๙" w:hint="cs"/>
                <w:color w:val="FF0000"/>
                <w:sz w:val="32"/>
                <w:szCs w:val="32"/>
                <w:cs/>
              </w:rPr>
              <w:t>ป.ก</w:t>
            </w:r>
            <w:proofErr w:type="spellEnd"/>
            <w:r w:rsidRPr="00273142">
              <w:rPr>
                <w:rFonts w:ascii="TH SarabunIT๙" w:hAnsi="TH SarabunIT๙" w:cs="TH SarabunIT๙" w:hint="cs"/>
                <w:color w:val="FF0000"/>
                <w:sz w:val="32"/>
                <w:szCs w:val="32"/>
                <w:cs/>
              </w:rPr>
              <w:t>.</w:t>
            </w:r>
          </w:p>
          <w:p w:rsidR="006B2DC1" w:rsidRPr="00273142" w:rsidRDefault="006B2DC1" w:rsidP="009C5FBB">
            <w:pPr>
              <w:jc w:val="thaiDistribute"/>
              <w:rPr>
                <w:rFonts w:ascii="TH SarabunIT๙" w:hAnsi="TH SarabunIT๙" w:cs="TH SarabunIT๙" w:hint="cs"/>
                <w:color w:val="FF0000"/>
                <w:sz w:val="32"/>
                <w:szCs w:val="32"/>
                <w:cs/>
              </w:rPr>
            </w:pPr>
            <w:r w:rsidRPr="00273142">
              <w:rPr>
                <w:rFonts w:ascii="TH SarabunIT๙" w:hAnsi="TH SarabunIT๙" w:cs="TH SarabunIT๙" w:hint="cs"/>
                <w:color w:val="FF0000"/>
                <w:sz w:val="32"/>
                <w:szCs w:val="32"/>
                <w:cs/>
              </w:rPr>
              <w:t>2. เมทาดาตาเชิงเทคนิค (</w:t>
            </w:r>
            <w:r w:rsidRPr="00273142">
              <w:rPr>
                <w:rFonts w:ascii="TH SarabunIT๙" w:hAnsi="TH SarabunIT๙" w:cs="TH SarabunIT๙"/>
                <w:color w:val="FF0000"/>
                <w:sz w:val="32"/>
                <w:szCs w:val="32"/>
              </w:rPr>
              <w:t>Technical Metadata</w:t>
            </w:r>
            <w:r w:rsidRPr="00273142">
              <w:rPr>
                <w:rFonts w:ascii="TH SarabunIT๙" w:hAnsi="TH SarabunIT๙" w:cs="TH SarabunIT๙" w:hint="cs"/>
                <w:color w:val="FF0000"/>
                <w:sz w:val="32"/>
                <w:szCs w:val="32"/>
                <w:cs/>
              </w:rPr>
              <w:t>) ชุดข้อมูลของ ส.</w:t>
            </w:r>
            <w:proofErr w:type="spellStart"/>
            <w:r w:rsidRPr="00273142">
              <w:rPr>
                <w:rFonts w:ascii="TH SarabunIT๙" w:hAnsi="TH SarabunIT๙" w:cs="TH SarabunIT๙" w:hint="cs"/>
                <w:color w:val="FF0000"/>
                <w:sz w:val="32"/>
                <w:szCs w:val="32"/>
                <w:cs/>
              </w:rPr>
              <w:t>ป.ก</w:t>
            </w:r>
            <w:proofErr w:type="spellEnd"/>
            <w:r w:rsidRPr="00273142">
              <w:rPr>
                <w:rFonts w:ascii="TH SarabunIT๙" w:hAnsi="TH SarabunIT๙" w:cs="TH SarabunIT๙" w:hint="cs"/>
                <w:color w:val="FF0000"/>
                <w:sz w:val="32"/>
                <w:szCs w:val="32"/>
                <w:cs/>
              </w:rPr>
              <w:t>.</w:t>
            </w:r>
          </w:p>
          <w:p w:rsidR="006B2DC1" w:rsidRDefault="006B2DC1" w:rsidP="009C5FBB">
            <w:pPr>
              <w:jc w:val="thaiDistribute"/>
              <w:rPr>
                <w:rFonts w:ascii="TH SarabunIT๙" w:hAnsi="TH SarabunIT๙" w:cs="TH SarabunIT๙"/>
                <w:sz w:val="32"/>
                <w:szCs w:val="32"/>
              </w:rPr>
            </w:pPr>
          </w:p>
          <w:p w:rsidR="006B2DC1" w:rsidRPr="00273142" w:rsidRDefault="006B2DC1" w:rsidP="009C5FBB">
            <w:pPr>
              <w:jc w:val="thaiDistribute"/>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1. ภาพหน้าจอระบบภูมิสารสนเทศงานปฏิรูปที่ดิน (</w:t>
            </w:r>
            <w:hyperlink r:id="rId5" w:history="1">
              <w:r w:rsidRPr="00273142">
                <w:rPr>
                  <w:rStyle w:val="ab"/>
                  <w:rFonts w:ascii="TH SarabunIT๙" w:hAnsi="TH SarabunIT๙" w:cs="TH SarabunIT๙"/>
                  <w:color w:val="FF0000"/>
                  <w:sz w:val="32"/>
                  <w:szCs w:val="32"/>
                </w:rPr>
                <w:t>http://gis.alro.go.th</w:t>
              </w:r>
            </w:hyperlink>
            <w:r w:rsidRPr="00273142">
              <w:rPr>
                <w:rFonts w:ascii="TH SarabunIT๙" w:hAnsi="TH SarabunIT๙" w:cs="TH SarabunIT๙" w:hint="cs"/>
                <w:color w:val="FF0000"/>
                <w:sz w:val="32"/>
                <w:szCs w:val="32"/>
                <w:cs/>
              </w:rPr>
              <w:t>)</w:t>
            </w:r>
          </w:p>
          <w:p w:rsidR="006B2DC1" w:rsidRPr="00915B79" w:rsidRDefault="006B2DC1" w:rsidP="009C5FBB">
            <w:pPr>
              <w:jc w:val="thaiDistribute"/>
              <w:rPr>
                <w:rFonts w:ascii="TH SarabunIT๙" w:hAnsi="TH SarabunIT๙" w:cs="TH SarabunIT๙" w:hint="cs"/>
                <w:sz w:val="32"/>
                <w:szCs w:val="32"/>
                <w:cs/>
              </w:rPr>
            </w:pPr>
            <w:r w:rsidRPr="00273142">
              <w:rPr>
                <w:rFonts w:ascii="TH SarabunIT๙" w:hAnsi="TH SarabunIT๙" w:cs="TH SarabunIT๙" w:hint="cs"/>
                <w:color w:val="FF0000"/>
                <w:sz w:val="32"/>
                <w:szCs w:val="32"/>
                <w:cs/>
              </w:rPr>
              <w:t xml:space="preserve">2. บันทึกแจ้ง </w:t>
            </w:r>
            <w:r w:rsidRPr="00273142">
              <w:rPr>
                <w:rFonts w:ascii="TH SarabunIT๙" w:hAnsi="TH SarabunIT๙" w:cs="TH SarabunIT๙"/>
                <w:color w:val="FF0000"/>
                <w:sz w:val="32"/>
                <w:szCs w:val="32"/>
              </w:rPr>
              <w:t>URL</w:t>
            </w:r>
            <w:r w:rsidRPr="00273142">
              <w:rPr>
                <w:rFonts w:ascii="TH SarabunIT๙" w:hAnsi="TH SarabunIT๙" w:cs="TH SarabunIT๙" w:hint="cs"/>
                <w:color w:val="FF0000"/>
                <w:sz w:val="32"/>
                <w:szCs w:val="32"/>
                <w:cs/>
              </w:rPr>
              <w:t xml:space="preserve"> สำหรับเชื่องโยงข้อมูลแผนที่ผ่านทาง </w:t>
            </w:r>
            <w:r w:rsidRPr="00273142">
              <w:rPr>
                <w:rFonts w:ascii="TH SarabunIT๙" w:hAnsi="TH SarabunIT๙" w:cs="TH SarabunIT๙"/>
                <w:color w:val="FF0000"/>
                <w:sz w:val="32"/>
                <w:szCs w:val="32"/>
              </w:rPr>
              <w:t>Web Map Service</w:t>
            </w:r>
          </w:p>
        </w:tc>
      </w:tr>
    </w:tbl>
    <w:p w:rsidR="006B2DC1" w:rsidRPr="00C770A9" w:rsidRDefault="006B2DC1" w:rsidP="006B2DC1">
      <w:pPr>
        <w:spacing w:before="120"/>
        <w:ind w:left="1080" w:hanging="1080"/>
        <w:jc w:val="thaiDistribute"/>
        <w:rPr>
          <w:rFonts w:ascii="TH SarabunIT๙" w:hAnsi="TH SarabunIT๙" w:cs="TH SarabunIT๙"/>
          <w:b/>
          <w:bCs/>
          <w:sz w:val="32"/>
          <w:szCs w:val="32"/>
        </w:rPr>
      </w:pPr>
    </w:p>
    <w:p w:rsidR="006B2DC1" w:rsidRPr="00C770A9" w:rsidRDefault="006B2DC1" w:rsidP="006B2DC1">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คำชี้แจงการปฏิบัติงาน/มาตรการที่ได้ดำเนินการ :  </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lastRenderedPageBreak/>
        <w:t xml:space="preserve">ปัจจัยสนับสนุนต่อการดำเนินการ :  </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Default="006B2DC1" w:rsidP="006B2DC1">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 </w:t>
      </w:r>
      <w:r w:rsidRPr="00C770A9">
        <w:rPr>
          <w:rFonts w:ascii="TH SarabunIT๙" w:hAnsi="TH SarabunIT๙" w:cs="TH SarabunIT๙"/>
          <w:color w:val="FF0000"/>
          <w:sz w:val="32"/>
          <w:szCs w:val="32"/>
        </w:rPr>
        <w:t xml:space="preserve"> </w:t>
      </w:r>
    </w:p>
    <w:p w:rsidR="006B2DC1" w:rsidRPr="00C770A9" w:rsidRDefault="006B2DC1" w:rsidP="006B2DC1">
      <w:pPr>
        <w:spacing w:before="120"/>
        <w:ind w:left="1080" w:hanging="1080"/>
        <w:jc w:val="thaiDistribute"/>
        <w:rPr>
          <w:rFonts w:ascii="TH SarabunIT๙" w:hAnsi="TH SarabunIT๙" w:cs="TH SarabunIT๙" w:hint="cs"/>
          <w:b/>
          <w:bCs/>
          <w:color w:val="FF0000"/>
          <w:sz w:val="32"/>
          <w:szCs w:val="32"/>
        </w:rPr>
      </w:pPr>
    </w:p>
    <w:tbl>
      <w:tblPr>
        <w:tblW w:w="0" w:type="auto"/>
        <w:shd w:val="clear" w:color="auto" w:fill="D9D9D9"/>
        <w:tblLook w:val="04A0" w:firstRow="1" w:lastRow="0" w:firstColumn="1" w:lastColumn="0" w:noHBand="0" w:noVBand="1"/>
      </w:tblPr>
      <w:tblGrid>
        <w:gridCol w:w="9072"/>
      </w:tblGrid>
      <w:tr w:rsidR="006B2DC1" w:rsidRPr="00C770A9" w:rsidTr="009C5FBB">
        <w:tc>
          <w:tcPr>
            <w:tcW w:w="9288" w:type="dxa"/>
            <w:shd w:val="clear" w:color="auto" w:fill="D9D9D9"/>
          </w:tcPr>
          <w:p w:rsidR="006B2DC1" w:rsidRPr="00C770A9" w:rsidRDefault="006B2DC1" w:rsidP="009C5FBB">
            <w:pPr>
              <w:spacing w:before="120" w:after="120"/>
              <w:jc w:val="thaiDistribute"/>
              <w:rPr>
                <w:rFonts w:ascii="TH SarabunIT๙" w:hAnsi="TH SarabunIT๙" w:cs="TH SarabunIT๙"/>
                <w:b/>
                <w:bCs/>
                <w:sz w:val="32"/>
                <w:szCs w:val="32"/>
              </w:rPr>
            </w:pPr>
            <w:r w:rsidRPr="00C770A9">
              <w:rPr>
                <w:rFonts w:ascii="TH SarabunIT๙" w:hAnsi="TH SarabunIT๙" w:cs="TH SarabunIT๙"/>
                <w:b/>
                <w:bCs/>
                <w:sz w:val="32"/>
                <w:szCs w:val="32"/>
                <w:cs/>
              </w:rPr>
              <w:t xml:space="preserve">ประเด็นที่ ....8.... </w:t>
            </w:r>
            <w:r w:rsidRPr="00C770A9">
              <w:rPr>
                <w:rFonts w:ascii="TH SarabunIT๙" w:hAnsi="TH SarabunIT๙" w:cs="TH SarabunIT๙"/>
                <w:b/>
                <w:bCs/>
                <w:sz w:val="32"/>
                <w:szCs w:val="32"/>
              </w:rPr>
              <w:t xml:space="preserve">: </w:t>
            </w:r>
            <w:r w:rsidRPr="00C770A9">
              <w:rPr>
                <w:rFonts w:ascii="TH SarabunIT๙" w:hAnsi="TH SarabunIT๙" w:cs="TH SarabunIT๙"/>
                <w:b/>
                <w:bCs/>
                <w:sz w:val="32"/>
                <w:szCs w:val="32"/>
                <w:cs/>
              </w:rPr>
              <w:t xml:space="preserve"> การจัดทำการเชื่อมโยงฐานข้อมูลแผนที่เชิงเลขและฐานข้อมูลการจัดที่ดิน</w:t>
            </w:r>
          </w:p>
        </w:tc>
      </w:tr>
    </w:tbl>
    <w:p w:rsidR="006B2DC1" w:rsidRPr="00C770A9" w:rsidRDefault="006B2DC1" w:rsidP="006B2DC1">
      <w:pPr>
        <w:spacing w:before="120"/>
        <w:jc w:val="thaiDistribute"/>
        <w:rPr>
          <w:rFonts w:ascii="TH SarabunIT๙" w:hAnsi="TH SarabunIT๙" w:cs="TH SarabunIT๙"/>
          <w:b/>
          <w:bCs/>
          <w:sz w:val="32"/>
          <w:szCs w:val="32"/>
        </w:rPr>
      </w:pPr>
    </w:p>
    <w:p w:rsidR="006B2DC1" w:rsidRPr="00C770A9" w:rsidRDefault="006B2DC1" w:rsidP="006B2DC1">
      <w:pPr>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ผลผลิตที่ได้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r w:rsidRPr="00C770A9">
        <w:rPr>
          <w:rFonts w:ascii="TH SarabunIT๙" w:hAnsi="TH SarabunIT๙" w:cs="TH SarabunIT๙"/>
          <w:color w:val="FF0000"/>
          <w:sz w:val="32"/>
          <w:szCs w:val="32"/>
          <w:cs/>
        </w:rPr>
        <w:t>ให้ส่วนราชการระบุลำดับเลขของหลักฐานอ้างอิงแยกตามรายการผลผลิต เพื่อให้เกิดความชัดเจน</w:t>
      </w:r>
      <w:r w:rsidRPr="00C770A9">
        <w:rPr>
          <w:rFonts w:ascii="TH SarabunIT๙" w:hAnsi="TH SarabunIT๙" w:cs="TH SarabunIT๙"/>
          <w:color w:val="FF0000"/>
          <w:spacing w:val="4"/>
          <w:sz w:val="32"/>
          <w:szCs w:val="32"/>
          <w:cs/>
        </w:rPr>
        <w:t>ในการตรวจประเมิน โดยหลักฐานอ้างอิงต้องมีสอดคล้องตามรายละเอียดประกอบในแต่ละผลผลิต ตามที่</w:t>
      </w:r>
      <w:r w:rsidRPr="00C770A9">
        <w:rPr>
          <w:rFonts w:ascii="TH SarabunIT๙" w:hAnsi="TH SarabunIT๙" w:cs="TH SarabunIT๙"/>
          <w:color w:val="FF0000"/>
          <w:spacing w:val="-2"/>
          <w:sz w:val="32"/>
          <w:szCs w:val="32"/>
          <w:cs/>
        </w:rPr>
        <w:t>ส่วนราชการได้ระบุไว้ในแบบฟอร์มรายละเอียดคำอธิบายตัวชี้วัด (กรณีมีเอกสารหลักฐานเพิ่มเติม โปรดระบุด้วย)</w:t>
      </w:r>
    </w:p>
    <w:p w:rsidR="006B2DC1" w:rsidRPr="00C770A9" w:rsidRDefault="006B2DC1" w:rsidP="006B2DC1">
      <w:pPr>
        <w:jc w:val="thaiDistribute"/>
        <w:rPr>
          <w:rFonts w:ascii="TH SarabunIT๙" w:hAnsi="TH SarabunIT๙" w:cs="TH SarabunIT๙"/>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4951"/>
      </w:tblGrid>
      <w:tr w:rsidR="006B2DC1" w:rsidRPr="00C770A9" w:rsidTr="009C5FBB">
        <w:tc>
          <w:tcPr>
            <w:tcW w:w="4175" w:type="dxa"/>
            <w:shd w:val="clear" w:color="auto" w:fill="auto"/>
          </w:tcPr>
          <w:p w:rsidR="006B2DC1" w:rsidRPr="00C770A9" w:rsidRDefault="006B2DC1"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รายการผลผลิต</w:t>
            </w:r>
          </w:p>
        </w:tc>
        <w:tc>
          <w:tcPr>
            <w:tcW w:w="5023" w:type="dxa"/>
            <w:shd w:val="clear" w:color="auto" w:fill="auto"/>
          </w:tcPr>
          <w:p w:rsidR="006B2DC1" w:rsidRPr="00C770A9" w:rsidRDefault="006B2DC1" w:rsidP="009C5FBB">
            <w:pPr>
              <w:jc w:val="center"/>
              <w:rPr>
                <w:rFonts w:ascii="TH SarabunIT๙" w:hAnsi="TH SarabunIT๙" w:cs="TH SarabunIT๙"/>
                <w:b/>
                <w:bCs/>
                <w:sz w:val="32"/>
                <w:szCs w:val="32"/>
              </w:rPr>
            </w:pPr>
            <w:r w:rsidRPr="00C770A9">
              <w:rPr>
                <w:rFonts w:ascii="TH SarabunIT๙" w:hAnsi="TH SarabunIT๙" w:cs="TH SarabunIT๙"/>
                <w:b/>
                <w:bCs/>
                <w:sz w:val="32"/>
                <w:szCs w:val="32"/>
                <w:cs/>
              </w:rPr>
              <w:t>หลักฐานอ้างอิง</w:t>
            </w:r>
          </w:p>
          <w:p w:rsidR="006B2DC1" w:rsidRPr="00C770A9" w:rsidRDefault="006B2DC1" w:rsidP="009C5FBB">
            <w:pPr>
              <w:jc w:val="center"/>
              <w:rPr>
                <w:rFonts w:ascii="TH SarabunIT๙" w:hAnsi="TH SarabunIT๙" w:cs="TH SarabunIT๙"/>
                <w:b/>
                <w:bCs/>
                <w:sz w:val="32"/>
                <w:szCs w:val="32"/>
              </w:rPr>
            </w:pPr>
          </w:p>
        </w:tc>
      </w:tr>
      <w:tr w:rsidR="006B2DC1" w:rsidRPr="00C770A9" w:rsidTr="009C5FBB">
        <w:tc>
          <w:tcPr>
            <w:tcW w:w="4175" w:type="dxa"/>
            <w:shd w:val="clear" w:color="auto" w:fill="auto"/>
          </w:tcPr>
          <w:p w:rsidR="006B2DC1" w:rsidRPr="00C770A9" w:rsidRDefault="006B2DC1" w:rsidP="009C5FBB">
            <w:pPr>
              <w:jc w:val="thaiDistribute"/>
              <w:rPr>
                <w:rFonts w:ascii="TH SarabunIT๙" w:hAnsi="TH SarabunIT๙" w:cs="TH SarabunIT๙"/>
                <w:sz w:val="32"/>
                <w:szCs w:val="32"/>
              </w:rPr>
            </w:pPr>
            <w:r w:rsidRPr="00C770A9">
              <w:rPr>
                <w:rFonts w:ascii="TH SarabunIT๙" w:hAnsi="TH SarabunIT๙" w:cs="TH SarabunIT๙"/>
                <w:sz w:val="32"/>
                <w:szCs w:val="32"/>
                <w:cs/>
              </w:rPr>
              <w:t>การจัดทำการเชื่อมโยงฐานข้อมูลแผนที่เชิงเลขและฐานข้อมูลการจัดที่ดิน</w:t>
            </w:r>
          </w:p>
          <w:p w:rsidR="006B2DC1" w:rsidRPr="00C770A9" w:rsidRDefault="006B2DC1" w:rsidP="009C5FBB">
            <w:pPr>
              <w:jc w:val="thaiDistribute"/>
              <w:rPr>
                <w:rFonts w:ascii="TH SarabunIT๙" w:hAnsi="TH SarabunIT๙" w:cs="TH SarabunIT๙"/>
                <w:sz w:val="32"/>
                <w:szCs w:val="32"/>
              </w:rPr>
            </w:pPr>
          </w:p>
        </w:tc>
        <w:tc>
          <w:tcPr>
            <w:tcW w:w="5023" w:type="dxa"/>
            <w:shd w:val="clear" w:color="auto" w:fill="auto"/>
          </w:tcPr>
          <w:p w:rsidR="006B2DC1" w:rsidRPr="00273142" w:rsidRDefault="006B2DC1" w:rsidP="009C5FBB">
            <w:pPr>
              <w:rPr>
                <w:rFonts w:ascii="TH SarabunIT๙" w:hAnsi="TH SarabunIT๙" w:cs="TH SarabunIT๙"/>
                <w:color w:val="FF0000"/>
                <w:sz w:val="32"/>
                <w:szCs w:val="32"/>
              </w:rPr>
            </w:pPr>
            <w:r w:rsidRPr="00273142">
              <w:rPr>
                <w:rFonts w:ascii="TH SarabunIT๙" w:hAnsi="TH SarabunIT๙" w:cs="TH SarabunIT๙" w:hint="cs"/>
                <w:color w:val="FF0000"/>
                <w:sz w:val="32"/>
                <w:szCs w:val="32"/>
                <w:cs/>
              </w:rPr>
              <w:t xml:space="preserve">1. ภาพหน้าจอระบบสารสนเทศที่ดินออนไลน์ </w:t>
            </w:r>
            <w:r w:rsidRPr="00273142">
              <w:rPr>
                <w:rFonts w:ascii="TH SarabunIT๙" w:hAnsi="TH SarabunIT๙" w:cs="TH SarabunIT๙"/>
                <w:color w:val="FF0000"/>
                <w:sz w:val="32"/>
                <w:szCs w:val="32"/>
              </w:rPr>
              <w:t>(lis.alro.go.th)</w:t>
            </w:r>
          </w:p>
          <w:p w:rsidR="006B2DC1" w:rsidRPr="00273142" w:rsidRDefault="006B2DC1" w:rsidP="009C5FBB">
            <w:pPr>
              <w:rPr>
                <w:rFonts w:ascii="TH SarabunIT๙" w:hAnsi="TH SarabunIT๙" w:cs="TH SarabunIT๙"/>
                <w:color w:val="FF0000"/>
                <w:sz w:val="32"/>
                <w:szCs w:val="32"/>
              </w:rPr>
            </w:pPr>
            <w:r w:rsidRPr="00273142">
              <w:rPr>
                <w:rFonts w:ascii="TH SarabunIT๙" w:hAnsi="TH SarabunIT๙" w:cs="TH SarabunIT๙"/>
                <w:color w:val="FF0000"/>
                <w:sz w:val="32"/>
                <w:szCs w:val="32"/>
              </w:rPr>
              <w:t xml:space="preserve">2. </w:t>
            </w:r>
            <w:r w:rsidRPr="00273142">
              <w:rPr>
                <w:rFonts w:ascii="TH SarabunIT๙" w:hAnsi="TH SarabunIT๙" w:cs="TH SarabunIT๙" w:hint="cs"/>
                <w:color w:val="FF0000"/>
                <w:sz w:val="32"/>
                <w:szCs w:val="32"/>
                <w:cs/>
              </w:rPr>
              <w:t>บันทึกแจ้งเวียนให้ข้าราชการในสังกัดลงทะเบียนเข้าใช้งานระบบ</w:t>
            </w:r>
          </w:p>
          <w:p w:rsidR="006B2DC1" w:rsidRPr="00273142" w:rsidRDefault="006B2DC1" w:rsidP="009C5FBB">
            <w:pPr>
              <w:rPr>
                <w:rFonts w:ascii="TH SarabunIT๙" w:hAnsi="TH SarabunIT๙" w:cs="TH SarabunIT๙" w:hint="cs"/>
                <w:color w:val="FF0000"/>
                <w:sz w:val="32"/>
                <w:szCs w:val="32"/>
                <w:cs/>
              </w:rPr>
            </w:pPr>
            <w:r w:rsidRPr="00273142">
              <w:rPr>
                <w:rFonts w:ascii="TH SarabunIT๙" w:hAnsi="TH SarabunIT๙" w:cs="TH SarabunIT๙" w:hint="cs"/>
                <w:color w:val="FF0000"/>
                <w:sz w:val="32"/>
                <w:szCs w:val="32"/>
                <w:cs/>
              </w:rPr>
              <w:t xml:space="preserve">3. </w:t>
            </w:r>
            <w:r w:rsidRPr="00273142">
              <w:rPr>
                <w:rFonts w:ascii="TH SarabunIT๙" w:hAnsi="TH SarabunIT๙" w:cs="TH SarabunIT๙"/>
                <w:color w:val="FF0000"/>
                <w:sz w:val="32"/>
                <w:szCs w:val="32"/>
                <w:cs/>
              </w:rPr>
              <w:t>รายงานข้อมูลจำนวนผู้เข้าใช้งานระบบสารสนเทศที่ดิน</w:t>
            </w:r>
            <w:proofErr w:type="spellStart"/>
            <w:r w:rsidRPr="00273142">
              <w:rPr>
                <w:rFonts w:ascii="TH SarabunIT๙" w:hAnsi="TH SarabunIT๙" w:cs="TH SarabunIT๙"/>
                <w:color w:val="FF0000"/>
                <w:sz w:val="32"/>
                <w:szCs w:val="32"/>
                <w:cs/>
              </w:rPr>
              <w:t>ออน</w:t>
            </w:r>
            <w:proofErr w:type="spellEnd"/>
            <w:r w:rsidRPr="00273142">
              <w:rPr>
                <w:rFonts w:ascii="TH SarabunIT๙" w:hAnsi="TH SarabunIT๙" w:cs="TH SarabunIT๙"/>
                <w:color w:val="FF0000"/>
                <w:sz w:val="32"/>
                <w:szCs w:val="32"/>
                <w:cs/>
              </w:rPr>
              <w:t>์ไลน์ (</w:t>
            </w:r>
            <w:r w:rsidRPr="00273142">
              <w:rPr>
                <w:rFonts w:ascii="TH SarabunIT๙" w:hAnsi="TH SarabunIT๙" w:cs="TH SarabunIT๙"/>
                <w:color w:val="FF0000"/>
                <w:sz w:val="32"/>
                <w:szCs w:val="32"/>
              </w:rPr>
              <w:t>lis.alro.go.th)</w:t>
            </w:r>
          </w:p>
          <w:p w:rsidR="006B2DC1" w:rsidRPr="00915B79" w:rsidRDefault="006B2DC1" w:rsidP="009C5FBB">
            <w:pPr>
              <w:jc w:val="thaiDistribute"/>
              <w:rPr>
                <w:rFonts w:ascii="TH SarabunIT๙" w:hAnsi="TH SarabunIT๙" w:cs="TH SarabunIT๙"/>
                <w:sz w:val="32"/>
                <w:szCs w:val="32"/>
                <w:cs/>
              </w:rPr>
            </w:pPr>
          </w:p>
        </w:tc>
      </w:tr>
    </w:tbl>
    <w:p w:rsidR="006B2DC1" w:rsidRPr="00C770A9" w:rsidRDefault="006B2DC1" w:rsidP="006B2DC1">
      <w:pPr>
        <w:spacing w:before="120"/>
        <w:ind w:left="1080" w:hanging="1080"/>
        <w:jc w:val="thaiDistribute"/>
        <w:rPr>
          <w:rFonts w:ascii="TH SarabunIT๙" w:hAnsi="TH SarabunIT๙" w:cs="TH SarabunIT๙"/>
          <w:b/>
          <w:bCs/>
          <w:sz w:val="32"/>
          <w:szCs w:val="32"/>
        </w:rPr>
      </w:pPr>
    </w:p>
    <w:p w:rsidR="006B2DC1" w:rsidRPr="00C770A9" w:rsidRDefault="006B2DC1" w:rsidP="006B2DC1">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lastRenderedPageBreak/>
        <w:t xml:space="preserve">คำชี้แจงการปฏิบัติงาน/มาตรการที่ได้ดำเนินการ :  </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jc w:val="thaiDistribute"/>
        <w:rPr>
          <w:rFonts w:ascii="TH SarabunIT๙" w:hAnsi="TH SarabunIT๙" w:cs="TH SarabunIT๙"/>
          <w:b/>
          <w:bCs/>
          <w:sz w:val="32"/>
          <w:szCs w:val="32"/>
        </w:rPr>
      </w:pPr>
    </w:p>
    <w:p w:rsidR="006B2DC1" w:rsidRPr="00C770A9" w:rsidRDefault="006B2DC1" w:rsidP="006B2DC1">
      <w:pPr>
        <w:jc w:val="thaiDistribute"/>
        <w:rPr>
          <w:rFonts w:ascii="TH SarabunIT๙" w:hAnsi="TH SarabunIT๙" w:cs="TH SarabunIT๙"/>
          <w:color w:val="FF0000"/>
          <w:sz w:val="32"/>
          <w:szCs w:val="32"/>
          <w:lang w:val="x-none"/>
        </w:rPr>
      </w:pPr>
      <w:r w:rsidRPr="00C770A9">
        <w:rPr>
          <w:rFonts w:ascii="TH SarabunIT๙" w:hAnsi="TH SarabunIT๙" w:cs="TH SarabunIT๙"/>
          <w:b/>
          <w:bCs/>
          <w:color w:val="FF0000"/>
          <w:sz w:val="32"/>
          <w:szCs w:val="32"/>
          <w:cs/>
          <w:lang w:val="x-none"/>
        </w:rPr>
        <w:t xml:space="preserve">ปัจจัยสนับสนุนต่อการดำเนินการ :  </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Default="006B2DC1" w:rsidP="006B2DC1">
      <w:pPr>
        <w:jc w:val="thaiDistribute"/>
        <w:rPr>
          <w:rFonts w:ascii="TH SarabunIT๙" w:hAnsi="TH SarabunIT๙" w:cs="TH SarabunIT๙"/>
          <w:b/>
          <w:bCs/>
          <w:color w:val="FF0000"/>
          <w:sz w:val="32"/>
          <w:szCs w:val="32"/>
        </w:rPr>
      </w:pPr>
    </w:p>
    <w:p w:rsidR="006B2DC1" w:rsidRPr="00C770A9" w:rsidRDefault="006B2DC1" w:rsidP="006B2DC1">
      <w:pPr>
        <w:jc w:val="thaiDistribute"/>
        <w:rPr>
          <w:rFonts w:ascii="TH SarabunIT๙" w:hAnsi="TH SarabunIT๙" w:cs="TH SarabunIT๙"/>
          <w:color w:val="FF0000"/>
          <w:sz w:val="32"/>
          <w:szCs w:val="32"/>
        </w:rPr>
      </w:pPr>
      <w:r w:rsidRPr="00C770A9">
        <w:rPr>
          <w:rFonts w:ascii="TH SarabunIT๙" w:hAnsi="TH SarabunIT๙" w:cs="TH SarabunIT๙"/>
          <w:b/>
          <w:bCs/>
          <w:color w:val="FF0000"/>
          <w:sz w:val="32"/>
          <w:szCs w:val="32"/>
          <w:cs/>
        </w:rPr>
        <w:t xml:space="preserve">ปัญหาและอุปสรรคในการดำเนินการ (ถ้ามี) </w:t>
      </w:r>
      <w:r w:rsidRPr="00C770A9">
        <w:rPr>
          <w:rFonts w:ascii="TH SarabunIT๙" w:hAnsi="TH SarabunIT๙" w:cs="TH SarabunIT๙"/>
          <w:b/>
          <w:bCs/>
          <w:color w:val="FF0000"/>
          <w:sz w:val="32"/>
          <w:szCs w:val="32"/>
        </w:rPr>
        <w:t>:</w:t>
      </w:r>
      <w:r w:rsidRPr="00C770A9">
        <w:rPr>
          <w:rFonts w:ascii="TH SarabunIT๙" w:hAnsi="TH SarabunIT๙" w:cs="TH SarabunIT๙"/>
          <w:b/>
          <w:bCs/>
          <w:color w:val="FF0000"/>
          <w:sz w:val="32"/>
          <w:szCs w:val="32"/>
          <w:cs/>
        </w:rPr>
        <w:t xml:space="preserve"> </w:t>
      </w:r>
    </w:p>
    <w:p w:rsidR="006B2DC1" w:rsidRPr="00C770A9" w:rsidRDefault="006B2DC1" w:rsidP="006B2DC1">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Pr="00C770A9" w:rsidRDefault="006B2DC1" w:rsidP="006B2DC1">
      <w:pPr>
        <w:spacing w:before="120"/>
        <w:jc w:val="thaiDistribute"/>
        <w:rPr>
          <w:rFonts w:ascii="TH SarabunIT๙" w:hAnsi="TH SarabunIT๙" w:cs="TH SarabunIT๙" w:hint="cs"/>
          <w:b/>
          <w:bCs/>
          <w:sz w:val="32"/>
          <w:szCs w:val="32"/>
        </w:rPr>
      </w:pPr>
      <w:r w:rsidRPr="00C770A9">
        <w:rPr>
          <w:rFonts w:ascii="TH SarabunIT๙" w:hAnsi="TH SarabunIT๙" w:cs="TH SarabunIT๙"/>
          <w:b/>
          <w:bCs/>
          <w:sz w:val="32"/>
          <w:szCs w:val="32"/>
        </w:rPr>
        <w:t>…………………………………………………………………………………………………………………………………..</w:t>
      </w:r>
      <w:r w:rsidRPr="00C770A9">
        <w:rPr>
          <w:rFonts w:ascii="TH SarabunIT๙" w:hAnsi="TH SarabunIT๙" w:cs="TH SarabunIT๙"/>
          <w:b/>
          <w:bCs/>
          <w:sz w:val="32"/>
          <w:szCs w:val="32"/>
          <w:cs/>
        </w:rPr>
        <w:t>...................</w:t>
      </w:r>
    </w:p>
    <w:p w:rsidR="006B2DC1" w:rsidRDefault="006B2DC1" w:rsidP="006B2DC1">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b/>
          <w:bCs/>
          <w:color w:val="FF0000"/>
          <w:sz w:val="32"/>
          <w:szCs w:val="32"/>
          <w:cs/>
        </w:rPr>
        <w:t xml:space="preserve">หมายเหตุ </w:t>
      </w:r>
      <w:r w:rsidRPr="00C770A9">
        <w:rPr>
          <w:rFonts w:ascii="TH SarabunIT๙" w:hAnsi="TH SarabunIT๙" w:cs="TH SarabunIT๙"/>
          <w:b/>
          <w:bCs/>
          <w:color w:val="FF0000"/>
          <w:sz w:val="32"/>
          <w:szCs w:val="32"/>
        </w:rPr>
        <w:t xml:space="preserve">: </w:t>
      </w:r>
      <w:r w:rsidRPr="00C770A9">
        <w:rPr>
          <w:rFonts w:ascii="TH SarabunIT๙" w:hAnsi="TH SarabunIT๙" w:cs="TH SarabunIT๙"/>
          <w:color w:val="FF0000"/>
          <w:sz w:val="32"/>
          <w:szCs w:val="32"/>
          <w:cs/>
        </w:rPr>
        <w:t xml:space="preserve">ให้ส่วนราชการสรุปผลการดำเนินการ ในทุกประเด็นตามข้อเสนอการเปลี่ยนแปลงที่ดำเนินการในปีงบประมาณ พ.ศ. </w:t>
      </w:r>
      <w:r w:rsidRPr="00C770A9">
        <w:rPr>
          <w:rFonts w:ascii="TH SarabunIT๙" w:hAnsi="TH SarabunIT๙" w:cs="TH SarabunIT๙"/>
          <w:color w:val="FF0000"/>
          <w:sz w:val="32"/>
          <w:szCs w:val="32"/>
        </w:rPr>
        <w:t>2562</w:t>
      </w:r>
      <w:r w:rsidRPr="00C770A9">
        <w:rPr>
          <w:rFonts w:ascii="TH SarabunIT๙" w:hAnsi="TH SarabunIT๙" w:cs="TH SarabunIT๙"/>
          <w:color w:val="FF0000"/>
          <w:sz w:val="32"/>
          <w:szCs w:val="32"/>
          <w:cs/>
        </w:rPr>
        <w:t xml:space="preserve"> และแนบเอกสารหลักฐานในระบบรายงาน </w:t>
      </w:r>
      <w:r w:rsidRPr="00C770A9">
        <w:rPr>
          <w:rFonts w:ascii="TH SarabunIT๙" w:hAnsi="TH SarabunIT๙" w:cs="TH SarabunIT๙"/>
          <w:color w:val="FF0000"/>
          <w:sz w:val="32"/>
          <w:szCs w:val="32"/>
        </w:rPr>
        <w:t>e-Sar</w:t>
      </w:r>
      <w:r w:rsidRPr="00C770A9">
        <w:rPr>
          <w:rFonts w:ascii="TH SarabunIT๙" w:hAnsi="TH SarabunIT๙" w:cs="TH SarabunIT๙"/>
          <w:color w:val="FF0000"/>
          <w:sz w:val="32"/>
          <w:szCs w:val="32"/>
          <w:cs/>
        </w:rPr>
        <w:t xml:space="preserve"> ตามลำดับเลขของเอกสารหลักฐานที่ระบุ </w:t>
      </w:r>
      <w:r w:rsidRPr="00C770A9">
        <w:rPr>
          <w:rFonts w:ascii="TH SarabunIT๙" w:hAnsi="TH SarabunIT๙" w:cs="TH SarabunIT๙"/>
          <w:color w:val="FF0000"/>
          <w:sz w:val="32"/>
          <w:szCs w:val="32"/>
        </w:rPr>
        <w:t xml:space="preserve"> </w:t>
      </w:r>
    </w:p>
    <w:p w:rsidR="006B2DC1" w:rsidRDefault="006B2DC1" w:rsidP="006B2DC1">
      <w:pPr>
        <w:spacing w:before="120" w:after="120"/>
        <w:ind w:left="1077" w:hanging="1077"/>
        <w:jc w:val="thaiDistribute"/>
        <w:rPr>
          <w:rFonts w:ascii="TH SarabunIT๙" w:hAnsi="TH SarabunIT๙" w:cs="TH SarabunIT๙"/>
          <w:b/>
          <w:bCs/>
          <w:color w:val="0070C0"/>
          <w:sz w:val="32"/>
          <w:szCs w:val="32"/>
          <w:u w:val="single"/>
        </w:rPr>
      </w:pPr>
    </w:p>
    <w:p w:rsidR="006B2DC1" w:rsidRPr="00C770A9" w:rsidRDefault="006B2DC1" w:rsidP="006B2DC1">
      <w:pPr>
        <w:spacing w:before="120"/>
        <w:ind w:left="1080" w:hanging="1080"/>
        <w:jc w:val="thaiDistribute"/>
        <w:rPr>
          <w:rFonts w:ascii="TH SarabunIT๙" w:hAnsi="TH SarabunIT๙" w:cs="TH SarabunIT๙"/>
          <w:b/>
          <w:bCs/>
          <w:color w:val="FF0000"/>
          <w:sz w:val="32"/>
          <w:szCs w:val="32"/>
        </w:rPr>
      </w:pPr>
      <w:r w:rsidRPr="00C770A9">
        <w:rPr>
          <w:rFonts w:ascii="TH SarabunIT๙" w:hAnsi="TH SarabunIT๙" w:cs="TH SarabunIT๙"/>
          <w:color w:val="FF0000"/>
          <w:sz w:val="32"/>
          <w:szCs w:val="32"/>
        </w:rPr>
        <w:t xml:space="preserve"> </w:t>
      </w:r>
    </w:p>
    <w:p w:rsidR="006B2DC1" w:rsidRPr="00C770A9" w:rsidRDefault="006B2DC1" w:rsidP="006B2DC1">
      <w:pPr>
        <w:spacing w:before="120"/>
        <w:ind w:left="1080" w:hanging="1080"/>
        <w:jc w:val="thaiDistribute"/>
        <w:rPr>
          <w:rFonts w:ascii="TH SarabunIT๙" w:hAnsi="TH SarabunIT๙" w:cs="TH SarabunIT๙" w:hint="cs"/>
          <w:b/>
          <w:bCs/>
          <w:color w:val="FF0000"/>
          <w:sz w:val="32"/>
          <w:szCs w:val="32"/>
          <w:cs/>
        </w:rPr>
      </w:pPr>
    </w:p>
    <w:p w:rsidR="00200B12" w:rsidRPr="006B2DC1" w:rsidRDefault="006B2DC1"/>
    <w:sectPr w:rsidR="00200B12" w:rsidRPr="006B2DC1" w:rsidSect="00C770A9">
      <w:footerReference w:type="default" r:id="rId6"/>
      <w:footerReference w:type="first" r:id="rId7"/>
      <w:pgSz w:w="11907" w:h="16840" w:code="9"/>
      <w:pgMar w:top="1134" w:right="1134" w:bottom="851" w:left="1701" w:header="567" w:footer="19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Janson Text">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H SarabunPSK">
    <w:panose1 w:val="020B0500040200020003"/>
    <w:charset w:val="00"/>
    <w:family w:val="swiss"/>
    <w:pitch w:val="variable"/>
    <w:sig w:usb0="A100006F" w:usb1="5000205A" w:usb2="00000000" w:usb3="00000000" w:csb0="00010183" w:csb1="00000000"/>
  </w:font>
  <w:font w:name="DilleniaUPC">
    <w:panose1 w:val="02020603050405020304"/>
    <w:charset w:val="00"/>
    <w:family w:val="roman"/>
    <w:pitch w:val="variable"/>
    <w:sig w:usb0="81000003" w:usb1="00000000" w:usb2="00000000" w:usb3="00000000" w:csb0="00010001" w:csb1="00000000"/>
  </w:font>
  <w:font w:name="TH SarabunIT๙">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5888" w:rsidRPr="009B48AF" w:rsidRDefault="006B2DC1" w:rsidP="00685888">
    <w:pPr>
      <w:pStyle w:val="a5"/>
      <w:rPr>
        <w:rFonts w:ascii="TH SarabunPSK" w:hAnsi="TH SarabunPSK" w:cs="TH SarabunPSK"/>
      </w:rPr>
    </w:pPr>
    <w:r>
      <w:rPr>
        <w:noProof/>
      </w:rPr>
      <mc:AlternateContent>
        <mc:Choice Requires="wps">
          <w:drawing>
            <wp:anchor distT="0" distB="0" distL="114300" distR="114300" simplePos="0" relativeHeight="251659264" behindDoc="0" locked="0" layoutInCell="1" allowOverlap="1">
              <wp:simplePos x="0" y="0"/>
              <wp:positionH relativeFrom="column">
                <wp:posOffset>661670</wp:posOffset>
              </wp:positionH>
              <wp:positionV relativeFrom="paragraph">
                <wp:posOffset>416560</wp:posOffset>
              </wp:positionV>
              <wp:extent cx="5172075" cy="0"/>
              <wp:effectExtent l="13970" t="6985" r="5080" b="12065"/>
              <wp:wrapNone/>
              <wp:docPr id="4" name="ลูกศรเชื่อมต่อแบบตรง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72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23CE08" id="_x0000_t32" coordsize="21600,21600" o:spt="32" o:oned="t" path="m,l21600,21600e" filled="f">
              <v:path arrowok="t" fillok="f" o:connecttype="none"/>
              <o:lock v:ext="edit" shapetype="t"/>
            </v:shapetype>
            <v:shape id="ลูกศรเชื่อมต่อแบบตรง 4" o:spid="_x0000_s1026" type="#_x0000_t32" style="position:absolute;margin-left:52.1pt;margin-top:32.8pt;width:40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"/>
          </w:pict>
        </mc:Fallback>
      </mc:AlternateContent>
    </w:r>
    <w:r w:rsidRPr="000C1F0A">
      <w:rPr>
        <w:noProof/>
      </w:rPr>
      <w:drawing>
        <wp:inline distT="0" distB="0" distL="0" distR="0">
          <wp:extent cx="668020" cy="564515"/>
          <wp:effectExtent l="0" t="0" r="0" b="6985"/>
          <wp:docPr id="2" name="รูปภาพ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sidRPr="009B48AF">
      <w:rPr>
        <w:rFonts w:ascii="TH SarabunPSK" w:hAnsi="TH SarabunPSK" w:cs="TH SarabunPSK"/>
      </w:rPr>
      <w:fldChar w:fldCharType="begin"/>
    </w:r>
    <w:r w:rsidRPr="009B48AF">
      <w:rPr>
        <w:rFonts w:ascii="TH SarabunPSK" w:hAnsi="TH SarabunPSK" w:cs="TH SarabunPSK"/>
      </w:rPr>
      <w:instrText xml:space="preserve"> PAGE    \* </w:instrText>
    </w:r>
    <w:r w:rsidRPr="009B48AF">
      <w:rPr>
        <w:rFonts w:ascii="TH SarabunPSK" w:hAnsi="TH SarabunPSK" w:cs="TH SarabunPSK"/>
      </w:rPr>
      <w:instrText xml:space="preserve">MERGEFORMAT </w:instrText>
    </w:r>
    <w:r w:rsidRPr="009B48AF">
      <w:rPr>
        <w:rFonts w:ascii="TH SarabunPSK" w:hAnsi="TH SarabunPSK" w:cs="TH SarabunPSK"/>
      </w:rPr>
      <w:fldChar w:fldCharType="separate"/>
    </w:r>
    <w:r>
      <w:rPr>
        <w:rFonts w:ascii="TH SarabunPSK" w:hAnsi="TH SarabunPSK" w:cs="TH SarabunPSK"/>
        <w:noProof/>
      </w:rPr>
      <w:t>11</w:t>
    </w:r>
    <w:r w:rsidRPr="009B48AF">
      <w:rPr>
        <w:rFonts w:ascii="TH SarabunPSK" w:hAnsi="TH SarabunPSK" w:cs="TH SarabunPSK"/>
      </w:rPr>
      <w:fldChar w:fldCharType="end"/>
    </w:r>
  </w:p>
  <w:p w:rsidR="00685888" w:rsidRPr="00657C3F" w:rsidRDefault="006B2DC1" w:rsidP="0068588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23F5" w:rsidRPr="009B48AF" w:rsidRDefault="006B2DC1" w:rsidP="009569BE">
    <w:pPr>
      <w:pStyle w:val="a5"/>
      <w:rPr>
        <w:rFonts w:ascii="TH SarabunPSK" w:hAnsi="TH SarabunPSK" w:cs="TH SarabunPSK"/>
      </w:rPr>
    </w:pPr>
    <w:r>
      <w:rPr>
        <w:noProof/>
      </w:rPr>
      <mc:AlternateContent>
        <mc:Choice Requires="wps">
          <w:drawing>
            <wp:anchor distT="0" distB="0" distL="114300" distR="114300" simplePos="0" relativeHeight="251660288" behindDoc="0" locked="0" layoutInCell="1" allowOverlap="1">
              <wp:simplePos x="0" y="0"/>
              <wp:positionH relativeFrom="column">
                <wp:posOffset>629920</wp:posOffset>
              </wp:positionH>
              <wp:positionV relativeFrom="paragraph">
                <wp:posOffset>389255</wp:posOffset>
              </wp:positionV>
              <wp:extent cx="5378450" cy="635"/>
              <wp:effectExtent l="10795" t="8255" r="11430" b="10160"/>
              <wp:wrapNone/>
              <wp:docPr id="3" name="ลูกศรเชื่อมต่อแบบตรง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7845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ED925A" id="_x0000_t32" coordsize="21600,21600" o:spt="32" o:oned="t" path="m,l21600,21600e" filled="f">
              <v:path arrowok="t" fillok="f" o:connecttype="none"/>
              <o:lock v:ext="edit" shapetype="t"/>
            </v:shapetype>
            <v:shape id="ลูกศรเชื่อมต่อแบบตรง 3" o:spid="_x0000_s1026" type="#_x0000_t32" style="position:absolute;margin-left:49.6pt;margin-top:30.65pt;width:423.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"/>
          </w:pict>
        </mc:Fallback>
      </mc:AlternateContent>
    </w:r>
    <w:r w:rsidRPr="000C1F0A">
      <w:rPr>
        <w:noProof/>
      </w:rPr>
      <w:drawing>
        <wp:inline distT="0" distB="0" distL="0" distR="0">
          <wp:extent cx="668020" cy="564515"/>
          <wp:effectExtent l="0" t="0" r="0" b="6985"/>
          <wp:docPr id="1" name="รูปภาพ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รูปภาพ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564515"/>
                  </a:xfrm>
                  <a:prstGeom prst="rect">
                    <a:avLst/>
                  </a:prstGeom>
                  <a:noFill/>
                  <a:ln>
                    <a:noFill/>
                  </a:ln>
                </pic:spPr>
              </pic:pic>
            </a:graphicData>
          </a:graphic>
        </wp:inline>
      </w:drawing>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b/>
        <w:bCs/>
        <w:noProof/>
        <w:sz w:val="36"/>
        <w:szCs w:val="36"/>
      </w:rPr>
      <w:t xml:space="preserve">                                   </w:t>
    </w:r>
    <w:r>
      <w:rPr>
        <w:rFonts w:ascii="TH SarabunPSK" w:hAnsi="TH SarabunPSK" w:cs="TH SarabunPSK" w:hint="cs"/>
        <w:b/>
        <w:bCs/>
        <w:noProof/>
        <w:sz w:val="36"/>
        <w:szCs w:val="36"/>
        <w:cs/>
      </w:rPr>
      <w:t xml:space="preserve"> </w:t>
    </w:r>
  </w:p>
  <w:p w:rsidR="00F723F5" w:rsidRDefault="006B2DC1" w:rsidP="009569BE">
    <w:pPr>
      <w:pStyle w:val="a5"/>
    </w:pPr>
  </w:p>
  <w:p w:rsidR="00F723F5" w:rsidRDefault="006B2DC1">
    <w:pPr>
      <w:pStyle w:val="a5"/>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4F700B"/>
    <w:multiLevelType w:val="hybridMultilevel"/>
    <w:tmpl w:val="8250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F38A7"/>
    <w:multiLevelType w:val="hybridMultilevel"/>
    <w:tmpl w:val="68F86BAC"/>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913BB1"/>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2F5151"/>
    <w:multiLevelType w:val="hybridMultilevel"/>
    <w:tmpl w:val="6AE444B2"/>
    <w:lvl w:ilvl="0" w:tplc="0100BEA6">
      <w:start w:val="1"/>
      <w:numFmt w:val="decimal"/>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4" w15:restartNumberingAfterBreak="0">
    <w:nsid w:val="1F0B177C"/>
    <w:multiLevelType w:val="hybridMultilevel"/>
    <w:tmpl w:val="60983482"/>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2286361B"/>
    <w:multiLevelType w:val="hybridMultilevel"/>
    <w:tmpl w:val="B72A52D8"/>
    <w:lvl w:ilvl="0" w:tplc="2A8EE2A6">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6" w15:restartNumberingAfterBreak="0">
    <w:nsid w:val="316F3B1E"/>
    <w:multiLevelType w:val="hybridMultilevel"/>
    <w:tmpl w:val="0DE201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91288F"/>
    <w:multiLevelType w:val="hybridMultilevel"/>
    <w:tmpl w:val="73FC18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BF1DF5"/>
    <w:multiLevelType w:val="hybridMultilevel"/>
    <w:tmpl w:val="AB928D22"/>
    <w:lvl w:ilvl="0" w:tplc="777C4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C0959EB"/>
    <w:multiLevelType w:val="singleLevel"/>
    <w:tmpl w:val="2D0ECE6E"/>
    <w:lvl w:ilvl="0">
      <w:start w:val="1"/>
      <w:numFmt w:val="bullet"/>
      <w:pStyle w:val="FirstBullet"/>
      <w:lvlText w:val=""/>
      <w:lvlJc w:val="left"/>
      <w:pPr>
        <w:tabs>
          <w:tab w:val="num" w:pos="720"/>
        </w:tabs>
        <w:ind w:left="720" w:hanging="360"/>
      </w:pPr>
      <w:rPr>
        <w:rFonts w:ascii="Wingdings" w:hAnsi="Wingdings" w:cs="Wingdings" w:hint="default"/>
      </w:rPr>
    </w:lvl>
  </w:abstractNum>
  <w:abstractNum w:abstractNumId="10" w15:restartNumberingAfterBreak="0">
    <w:nsid w:val="4C255B10"/>
    <w:multiLevelType w:val="hybridMultilevel"/>
    <w:tmpl w:val="65C6D83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2134EC6"/>
    <w:multiLevelType w:val="hybridMultilevel"/>
    <w:tmpl w:val="E2AEE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F04472"/>
    <w:multiLevelType w:val="hybridMultilevel"/>
    <w:tmpl w:val="E1FCFE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685646"/>
    <w:multiLevelType w:val="singleLevel"/>
    <w:tmpl w:val="61CC3DC4"/>
    <w:lvl w:ilvl="0">
      <w:start w:val="1"/>
      <w:numFmt w:val="bullet"/>
      <w:pStyle w:val="BOBullet"/>
      <w:lvlText w:val=""/>
      <w:lvlJc w:val="left"/>
      <w:pPr>
        <w:tabs>
          <w:tab w:val="num" w:pos="720"/>
        </w:tabs>
        <w:ind w:left="720" w:hanging="360"/>
      </w:pPr>
      <w:rPr>
        <w:rFonts w:ascii="Symbol" w:hAnsi="Symbol" w:cs="Symbol" w:hint="default"/>
      </w:rPr>
    </w:lvl>
  </w:abstractNum>
  <w:abstractNum w:abstractNumId="14" w15:restartNumberingAfterBreak="0">
    <w:nsid w:val="74A10A7D"/>
    <w:multiLevelType w:val="hybridMultilevel"/>
    <w:tmpl w:val="52980310"/>
    <w:lvl w:ilvl="0" w:tplc="04090005">
      <w:start w:val="1"/>
      <w:numFmt w:val="bullet"/>
      <w:lvlText w:val=""/>
      <w:lvlJc w:val="left"/>
      <w:pPr>
        <w:ind w:left="2138" w:hanging="360"/>
      </w:pPr>
      <w:rPr>
        <w:rFonts w:ascii="Wingdings" w:hAnsi="Wingding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CD95F47"/>
    <w:multiLevelType w:val="hybridMultilevel"/>
    <w:tmpl w:val="91D644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E66CE7"/>
    <w:multiLevelType w:val="hybridMultilevel"/>
    <w:tmpl w:val="722ED048"/>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9"/>
  </w:num>
  <w:num w:numId="2">
    <w:abstractNumId w:val="13"/>
  </w:num>
  <w:num w:numId="3">
    <w:abstractNumId w:val="16"/>
  </w:num>
  <w:num w:numId="4">
    <w:abstractNumId w:val="5"/>
  </w:num>
  <w:num w:numId="5">
    <w:abstractNumId w:val="4"/>
  </w:num>
  <w:num w:numId="6">
    <w:abstractNumId w:val="3"/>
  </w:num>
  <w:num w:numId="7">
    <w:abstractNumId w:val="12"/>
  </w:num>
  <w:num w:numId="8">
    <w:abstractNumId w:val="14"/>
  </w:num>
  <w:num w:numId="9">
    <w:abstractNumId w:val="7"/>
  </w:num>
  <w:num w:numId="10">
    <w:abstractNumId w:val="0"/>
  </w:num>
  <w:num w:numId="11">
    <w:abstractNumId w:val="11"/>
  </w:num>
  <w:num w:numId="12">
    <w:abstractNumId w:val="2"/>
  </w:num>
  <w:num w:numId="13">
    <w:abstractNumId w:val="10"/>
  </w:num>
  <w:num w:numId="14">
    <w:abstractNumId w:val="15"/>
  </w:num>
  <w:num w:numId="15">
    <w:abstractNumId w:val="8"/>
  </w:num>
  <w:num w:numId="16">
    <w:abstractNumId w:val="1"/>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DC1"/>
    <w:rsid w:val="003E6590"/>
    <w:rsid w:val="006B2DC1"/>
    <w:rsid w:val="00B557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0303B6"/>
  <w15:chartTrackingRefBased/>
  <w15:docId w15:val="{5E7152CD-4E96-4302-B706-596677271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DC1"/>
    <w:pPr>
      <w:spacing w:after="0" w:line="240" w:lineRule="auto"/>
    </w:pPr>
    <w:rPr>
      <w:rFonts w:ascii="Cordia New" w:eastAsia="Cordia New" w:hAnsi="Times New Roman" w:cs="Cordia New"/>
      <w:sz w:val="28"/>
    </w:rPr>
  </w:style>
  <w:style w:type="paragraph" w:styleId="1">
    <w:name w:val="heading 1"/>
    <w:basedOn w:val="a"/>
    <w:next w:val="a"/>
    <w:link w:val="10"/>
    <w:qFormat/>
    <w:rsid w:val="006B2DC1"/>
    <w:pPr>
      <w:keepNext/>
      <w:spacing w:before="240" w:after="60"/>
      <w:outlineLvl w:val="0"/>
    </w:pPr>
    <w:rPr>
      <w:rFonts w:ascii="Cambria" w:eastAsia="Times New Roman" w:hAnsi="Cambria" w:cs="Angsana New"/>
      <w:b/>
      <w:bCs/>
      <w:kern w:val="32"/>
      <w:sz w:val="32"/>
      <w:szCs w:val="40"/>
      <w:lang w:val="x-none" w:eastAsia="x-none"/>
    </w:rPr>
  </w:style>
  <w:style w:type="paragraph" w:styleId="2">
    <w:name w:val="heading 2"/>
    <w:basedOn w:val="a"/>
    <w:next w:val="a"/>
    <w:link w:val="20"/>
    <w:qFormat/>
    <w:rsid w:val="006B2DC1"/>
    <w:pPr>
      <w:keepNext/>
      <w:spacing w:before="240" w:after="60"/>
      <w:outlineLvl w:val="1"/>
    </w:pPr>
    <w:rPr>
      <w:rFonts w:ascii="Arial" w:hAnsi="Arial" w:cs="Angsana New"/>
      <w:b/>
      <w:bCs/>
      <w:i/>
      <w:iCs/>
      <w:szCs w:val="32"/>
      <w:lang w:val="x-none" w:eastAsia="x-none"/>
    </w:rPr>
  </w:style>
  <w:style w:type="paragraph" w:styleId="3">
    <w:name w:val="heading 3"/>
    <w:basedOn w:val="a"/>
    <w:next w:val="a"/>
    <w:link w:val="30"/>
    <w:qFormat/>
    <w:rsid w:val="006B2DC1"/>
    <w:pPr>
      <w:keepNext/>
      <w:spacing w:before="240" w:after="60"/>
      <w:outlineLvl w:val="2"/>
    </w:pPr>
    <w:rPr>
      <w:rFonts w:ascii="Arial" w:eastAsia="Times New Roman" w:hAnsi="Arial" w:cs="Angsana New"/>
      <w:b/>
      <w:bCs/>
      <w:sz w:val="26"/>
      <w:szCs w:val="30"/>
      <w:lang w:val="x-none" w:eastAsia="x-none"/>
    </w:rPr>
  </w:style>
  <w:style w:type="paragraph" w:styleId="4">
    <w:name w:val="heading 4"/>
    <w:basedOn w:val="a"/>
    <w:next w:val="a"/>
    <w:link w:val="40"/>
    <w:qFormat/>
    <w:rsid w:val="006B2DC1"/>
    <w:pPr>
      <w:keepNext/>
      <w:spacing w:before="240" w:after="60"/>
      <w:outlineLvl w:val="3"/>
    </w:pPr>
    <w:rPr>
      <w:rFonts w:ascii="Times New Roman" w:eastAsia="Times New Roman" w:cs="Angsana New"/>
      <w:b/>
      <w:bCs/>
      <w:szCs w:val="32"/>
      <w:lang w:val="x-none" w:eastAsia="x-none"/>
    </w:rPr>
  </w:style>
  <w:style w:type="paragraph" w:styleId="5">
    <w:name w:val="heading 5"/>
    <w:basedOn w:val="a"/>
    <w:next w:val="a"/>
    <w:link w:val="50"/>
    <w:qFormat/>
    <w:rsid w:val="006B2DC1"/>
    <w:pPr>
      <w:spacing w:before="240" w:after="60"/>
      <w:outlineLvl w:val="4"/>
    </w:pPr>
    <w:rPr>
      <w:rFonts w:ascii="Calibri" w:eastAsia="Times New Roman" w:hAnsi="Calibri" w:cs="Angsana New"/>
      <w:b/>
      <w:bCs/>
      <w:i/>
      <w:iCs/>
      <w:sz w:val="26"/>
      <w:szCs w:val="33"/>
      <w:lang w:val="x-none" w:eastAsia="x-none"/>
    </w:rPr>
  </w:style>
  <w:style w:type="paragraph" w:styleId="6">
    <w:name w:val="heading 6"/>
    <w:basedOn w:val="a"/>
    <w:next w:val="a"/>
    <w:link w:val="60"/>
    <w:qFormat/>
    <w:rsid w:val="006B2DC1"/>
    <w:pPr>
      <w:keepNext/>
      <w:outlineLvl w:val="5"/>
    </w:pPr>
    <w:rPr>
      <w:rFonts w:ascii="Times New Roman" w:eastAsia="Times New Roman" w:cs="Angsana New"/>
      <w:b/>
      <w:bCs/>
      <w:sz w:val="18"/>
      <w:szCs w:val="18"/>
      <w:u w:val="single"/>
      <w:lang w:val="x-none" w:eastAsia="x-none" w:bidi="ar-SA"/>
    </w:rPr>
  </w:style>
  <w:style w:type="paragraph" w:styleId="7">
    <w:name w:val="heading 7"/>
    <w:basedOn w:val="a"/>
    <w:next w:val="a"/>
    <w:link w:val="70"/>
    <w:qFormat/>
    <w:rsid w:val="006B2DC1"/>
    <w:pPr>
      <w:keepNext/>
      <w:outlineLvl w:val="6"/>
    </w:pPr>
    <w:rPr>
      <w:rFonts w:ascii="BrowalliaUPC" w:hAnsi="BrowalliaUPC" w:cs="Angsana New"/>
      <w:b/>
      <w:bCs/>
      <w:i/>
      <w:iCs/>
      <w:color w:val="000000"/>
      <w:sz w:val="32"/>
      <w:szCs w:val="32"/>
      <w:lang w:val="x-none" w:eastAsia="ko-KR"/>
    </w:rPr>
  </w:style>
  <w:style w:type="paragraph" w:styleId="8">
    <w:name w:val="heading 8"/>
    <w:basedOn w:val="a"/>
    <w:next w:val="a"/>
    <w:link w:val="80"/>
    <w:qFormat/>
    <w:rsid w:val="006B2DC1"/>
    <w:pPr>
      <w:spacing w:before="240" w:after="60"/>
      <w:outlineLvl w:val="7"/>
    </w:pPr>
    <w:rPr>
      <w:rFonts w:ascii="Times New Roman" w:eastAsia="Times New Roman" w:cs="Angsana New"/>
      <w:i/>
      <w:iCs/>
      <w:sz w:val="24"/>
      <w:lang w:val="x-none" w:eastAsia="x-none"/>
    </w:rPr>
  </w:style>
  <w:style w:type="paragraph" w:styleId="9">
    <w:name w:val="heading 9"/>
    <w:basedOn w:val="a"/>
    <w:next w:val="a"/>
    <w:link w:val="90"/>
    <w:qFormat/>
    <w:rsid w:val="006B2DC1"/>
    <w:pPr>
      <w:spacing w:before="240" w:after="60"/>
      <w:outlineLvl w:val="8"/>
    </w:pPr>
    <w:rPr>
      <w:rFonts w:ascii="Arial" w:eastAsia="Times New Roman" w:hAnsi="Arial" w:cs="Angsana New"/>
      <w:sz w:val="22"/>
      <w:szCs w:val="2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6B2DC1"/>
    <w:rPr>
      <w:rFonts w:ascii="Cambria" w:eastAsia="Times New Roman" w:hAnsi="Cambria" w:cs="Angsana New"/>
      <w:b/>
      <w:bCs/>
      <w:kern w:val="32"/>
      <w:sz w:val="32"/>
      <w:szCs w:val="40"/>
      <w:lang w:val="x-none" w:eastAsia="x-none"/>
    </w:rPr>
  </w:style>
  <w:style w:type="character" w:customStyle="1" w:styleId="20">
    <w:name w:val="หัวเรื่อง 2 อักขระ"/>
    <w:basedOn w:val="a0"/>
    <w:link w:val="2"/>
    <w:rsid w:val="006B2DC1"/>
    <w:rPr>
      <w:rFonts w:ascii="Arial" w:eastAsia="Cordia New" w:hAnsi="Arial" w:cs="Angsana New"/>
      <w:b/>
      <w:bCs/>
      <w:i/>
      <w:iCs/>
      <w:sz w:val="28"/>
      <w:szCs w:val="32"/>
      <w:lang w:val="x-none" w:eastAsia="x-none"/>
    </w:rPr>
  </w:style>
  <w:style w:type="character" w:customStyle="1" w:styleId="30">
    <w:name w:val="หัวเรื่อง 3 อักขระ"/>
    <w:basedOn w:val="a0"/>
    <w:link w:val="3"/>
    <w:rsid w:val="006B2DC1"/>
    <w:rPr>
      <w:rFonts w:ascii="Arial" w:eastAsia="Times New Roman" w:hAnsi="Arial" w:cs="Angsana New"/>
      <w:b/>
      <w:bCs/>
      <w:sz w:val="26"/>
      <w:szCs w:val="30"/>
      <w:lang w:val="x-none" w:eastAsia="x-none"/>
    </w:rPr>
  </w:style>
  <w:style w:type="character" w:customStyle="1" w:styleId="40">
    <w:name w:val="หัวเรื่อง 4 อักขระ"/>
    <w:basedOn w:val="a0"/>
    <w:link w:val="4"/>
    <w:rsid w:val="006B2DC1"/>
    <w:rPr>
      <w:rFonts w:ascii="Times New Roman" w:eastAsia="Times New Roman" w:hAnsi="Times New Roman" w:cs="Angsana New"/>
      <w:b/>
      <w:bCs/>
      <w:sz w:val="28"/>
      <w:szCs w:val="32"/>
      <w:lang w:val="x-none" w:eastAsia="x-none"/>
    </w:rPr>
  </w:style>
  <w:style w:type="character" w:customStyle="1" w:styleId="50">
    <w:name w:val="หัวเรื่อง 5 อักขระ"/>
    <w:basedOn w:val="a0"/>
    <w:link w:val="5"/>
    <w:rsid w:val="006B2DC1"/>
    <w:rPr>
      <w:rFonts w:ascii="Calibri" w:eastAsia="Times New Roman" w:hAnsi="Calibri" w:cs="Angsana New"/>
      <w:b/>
      <w:bCs/>
      <w:i/>
      <w:iCs/>
      <w:sz w:val="26"/>
      <w:szCs w:val="33"/>
      <w:lang w:val="x-none" w:eastAsia="x-none"/>
    </w:rPr>
  </w:style>
  <w:style w:type="character" w:customStyle="1" w:styleId="60">
    <w:name w:val="หัวเรื่อง 6 อักขระ"/>
    <w:basedOn w:val="a0"/>
    <w:link w:val="6"/>
    <w:rsid w:val="006B2DC1"/>
    <w:rPr>
      <w:rFonts w:ascii="Times New Roman" w:eastAsia="Times New Roman" w:hAnsi="Times New Roman" w:cs="Angsana New"/>
      <w:b/>
      <w:bCs/>
      <w:sz w:val="18"/>
      <w:szCs w:val="18"/>
      <w:u w:val="single"/>
      <w:lang w:val="x-none" w:eastAsia="x-none" w:bidi="ar-SA"/>
    </w:rPr>
  </w:style>
  <w:style w:type="character" w:customStyle="1" w:styleId="70">
    <w:name w:val="หัวเรื่อง 7 อักขระ"/>
    <w:basedOn w:val="a0"/>
    <w:link w:val="7"/>
    <w:rsid w:val="006B2DC1"/>
    <w:rPr>
      <w:rFonts w:ascii="BrowalliaUPC" w:eastAsia="Cordia New" w:hAnsi="BrowalliaUPC" w:cs="Angsana New"/>
      <w:b/>
      <w:bCs/>
      <w:i/>
      <w:iCs/>
      <w:color w:val="000000"/>
      <w:sz w:val="32"/>
      <w:szCs w:val="32"/>
      <w:lang w:val="x-none" w:eastAsia="ko-KR"/>
    </w:rPr>
  </w:style>
  <w:style w:type="character" w:customStyle="1" w:styleId="80">
    <w:name w:val="หัวเรื่อง 8 อักขระ"/>
    <w:basedOn w:val="a0"/>
    <w:link w:val="8"/>
    <w:rsid w:val="006B2DC1"/>
    <w:rPr>
      <w:rFonts w:ascii="Times New Roman" w:eastAsia="Times New Roman" w:hAnsi="Times New Roman" w:cs="Angsana New"/>
      <w:i/>
      <w:iCs/>
      <w:sz w:val="24"/>
      <w:lang w:val="x-none" w:eastAsia="x-none"/>
    </w:rPr>
  </w:style>
  <w:style w:type="character" w:customStyle="1" w:styleId="90">
    <w:name w:val="หัวเรื่อง 9 อักขระ"/>
    <w:basedOn w:val="a0"/>
    <w:link w:val="9"/>
    <w:rsid w:val="006B2DC1"/>
    <w:rPr>
      <w:rFonts w:ascii="Arial" w:eastAsia="Times New Roman" w:hAnsi="Arial" w:cs="Angsana New"/>
      <w:szCs w:val="25"/>
      <w:lang w:val="x-none" w:eastAsia="x-none"/>
    </w:rPr>
  </w:style>
  <w:style w:type="paragraph" w:styleId="a3">
    <w:name w:val="header"/>
    <w:basedOn w:val="a"/>
    <w:link w:val="a4"/>
    <w:uiPriority w:val="99"/>
    <w:rsid w:val="006B2DC1"/>
    <w:pPr>
      <w:tabs>
        <w:tab w:val="center" w:pos="4153"/>
        <w:tab w:val="right" w:pos="8306"/>
      </w:tabs>
    </w:pPr>
    <w:rPr>
      <w:rFonts w:cs="Angsana New"/>
      <w:lang w:val="x-none" w:eastAsia="x-none"/>
    </w:rPr>
  </w:style>
  <w:style w:type="character" w:customStyle="1" w:styleId="a4">
    <w:name w:val="หัวกระดาษ อักขระ"/>
    <w:basedOn w:val="a0"/>
    <w:link w:val="a3"/>
    <w:uiPriority w:val="99"/>
    <w:rsid w:val="006B2DC1"/>
    <w:rPr>
      <w:rFonts w:ascii="Cordia New" w:eastAsia="Cordia New" w:hAnsi="Times New Roman" w:cs="Angsana New"/>
      <w:sz w:val="28"/>
      <w:lang w:val="x-none" w:eastAsia="x-none"/>
    </w:rPr>
  </w:style>
  <w:style w:type="paragraph" w:styleId="a5">
    <w:name w:val="footer"/>
    <w:basedOn w:val="a"/>
    <w:link w:val="a6"/>
    <w:uiPriority w:val="99"/>
    <w:rsid w:val="006B2DC1"/>
    <w:pPr>
      <w:tabs>
        <w:tab w:val="center" w:pos="4153"/>
        <w:tab w:val="right" w:pos="8306"/>
      </w:tabs>
    </w:pPr>
    <w:rPr>
      <w:rFonts w:cs="Angsana New"/>
      <w:lang w:val="x-none" w:eastAsia="x-none"/>
    </w:rPr>
  </w:style>
  <w:style w:type="character" w:customStyle="1" w:styleId="a6">
    <w:name w:val="ท้ายกระดาษ อักขระ"/>
    <w:basedOn w:val="a0"/>
    <w:link w:val="a5"/>
    <w:uiPriority w:val="99"/>
    <w:rsid w:val="006B2DC1"/>
    <w:rPr>
      <w:rFonts w:ascii="Cordia New" w:eastAsia="Cordia New" w:hAnsi="Times New Roman" w:cs="Angsana New"/>
      <w:sz w:val="28"/>
      <w:lang w:val="x-none" w:eastAsia="x-none"/>
    </w:rPr>
  </w:style>
  <w:style w:type="character" w:styleId="a7">
    <w:name w:val="page number"/>
    <w:basedOn w:val="a0"/>
    <w:rsid w:val="006B2DC1"/>
  </w:style>
  <w:style w:type="table" w:styleId="a8">
    <w:name w:val="Table Grid"/>
    <w:basedOn w:val="a1"/>
    <w:uiPriority w:val="39"/>
    <w:rsid w:val="006B2DC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note text"/>
    <w:aliases w:val=" อักขระ,อักขระ1,อักขระ1 อักขระ,อักขระ"/>
    <w:basedOn w:val="a"/>
    <w:link w:val="aa"/>
    <w:rsid w:val="006B2DC1"/>
    <w:rPr>
      <w:rFonts w:ascii="MS Sans Serif" w:eastAsia="Times New Roman" w:hAnsi="MS Sans Serif" w:cs="Angsana New"/>
      <w:lang w:val="x-none" w:eastAsia="x-none"/>
    </w:rPr>
  </w:style>
  <w:style w:type="character" w:customStyle="1" w:styleId="aa">
    <w:name w:val="ข้อความเชิงอรรถ อักขระ"/>
    <w:aliases w:val=" อักขระ อักขระ,อักขระ1 อักขระ1,อักขระ1 อักขระ อักขระ,อักขระ อักขระ"/>
    <w:basedOn w:val="a0"/>
    <w:link w:val="a9"/>
    <w:rsid w:val="006B2DC1"/>
    <w:rPr>
      <w:rFonts w:ascii="MS Sans Serif" w:eastAsia="Times New Roman" w:hAnsi="MS Sans Serif" w:cs="Angsana New"/>
      <w:sz w:val="28"/>
      <w:lang w:val="x-none" w:eastAsia="x-none"/>
    </w:rPr>
  </w:style>
  <w:style w:type="character" w:styleId="ab">
    <w:name w:val="Hyperlink"/>
    <w:uiPriority w:val="99"/>
    <w:rsid w:val="006B2DC1"/>
    <w:rPr>
      <w:color w:val="0000FF"/>
      <w:u w:val="single"/>
    </w:rPr>
  </w:style>
  <w:style w:type="paragraph" w:styleId="ac">
    <w:name w:val="Balloon Text"/>
    <w:basedOn w:val="a"/>
    <w:link w:val="ad"/>
    <w:uiPriority w:val="99"/>
    <w:semiHidden/>
    <w:rsid w:val="006B2DC1"/>
    <w:rPr>
      <w:rFonts w:ascii="Tahoma" w:hAnsi="Tahoma" w:cs="Angsana New"/>
      <w:sz w:val="16"/>
      <w:szCs w:val="18"/>
      <w:lang w:val="x-none" w:eastAsia="x-none"/>
    </w:rPr>
  </w:style>
  <w:style w:type="character" w:customStyle="1" w:styleId="ad">
    <w:name w:val="ข้อความบอลลูน อักขระ"/>
    <w:basedOn w:val="a0"/>
    <w:link w:val="ac"/>
    <w:uiPriority w:val="99"/>
    <w:semiHidden/>
    <w:rsid w:val="006B2DC1"/>
    <w:rPr>
      <w:rFonts w:ascii="Tahoma" w:eastAsia="Cordia New" w:hAnsi="Tahoma" w:cs="Angsana New"/>
      <w:sz w:val="16"/>
      <w:szCs w:val="18"/>
      <w:lang w:val="x-none" w:eastAsia="x-none"/>
    </w:rPr>
  </w:style>
  <w:style w:type="paragraph" w:styleId="ae">
    <w:name w:val="List Paragraph"/>
    <w:aliases w:val="Table Heading"/>
    <w:basedOn w:val="a"/>
    <w:link w:val="af"/>
    <w:uiPriority w:val="34"/>
    <w:qFormat/>
    <w:rsid w:val="006B2DC1"/>
    <w:pPr>
      <w:spacing w:after="200" w:line="276" w:lineRule="auto"/>
      <w:ind w:left="720"/>
      <w:contextualSpacing/>
    </w:pPr>
    <w:rPr>
      <w:rFonts w:ascii="Calibri" w:eastAsia="Calibri" w:hAnsi="Calibri" w:cs="Angsana New"/>
      <w:sz w:val="22"/>
      <w:lang w:val="x-none" w:eastAsia="x-none"/>
    </w:rPr>
  </w:style>
  <w:style w:type="character" w:customStyle="1" w:styleId="apple-style-span">
    <w:name w:val="apple-style-span"/>
    <w:basedOn w:val="a0"/>
    <w:rsid w:val="006B2DC1"/>
  </w:style>
  <w:style w:type="paragraph" w:styleId="21">
    <w:name w:val="Body Text Indent 2"/>
    <w:basedOn w:val="a"/>
    <w:link w:val="22"/>
    <w:rsid w:val="006B2DC1"/>
    <w:pPr>
      <w:ind w:firstLine="720"/>
    </w:pPr>
    <w:rPr>
      <w:rFonts w:ascii="Janson Text" w:eastAsia="Times New Roman" w:hAnsi="Janson Text" w:cs="Janson Text"/>
      <w:i/>
      <w:iCs/>
      <w:sz w:val="24"/>
      <w:szCs w:val="24"/>
      <w:lang w:val="x-none" w:eastAsia="x-none" w:bidi="ar-SA"/>
    </w:rPr>
  </w:style>
  <w:style w:type="character" w:customStyle="1" w:styleId="22">
    <w:name w:val="การเยื้องเนื้อความ 2 อักขระ"/>
    <w:basedOn w:val="a0"/>
    <w:link w:val="21"/>
    <w:rsid w:val="006B2DC1"/>
    <w:rPr>
      <w:rFonts w:ascii="Janson Text" w:eastAsia="Times New Roman" w:hAnsi="Janson Text" w:cs="Janson Text"/>
      <w:i/>
      <w:iCs/>
      <w:sz w:val="24"/>
      <w:szCs w:val="24"/>
      <w:lang w:val="x-none" w:eastAsia="x-none" w:bidi="ar-SA"/>
    </w:rPr>
  </w:style>
  <w:style w:type="paragraph" w:customStyle="1" w:styleId="Level1Head">
    <w:name w:val="Level 1 Head"/>
    <w:basedOn w:val="a"/>
    <w:rsid w:val="006B2DC1"/>
    <w:pPr>
      <w:outlineLvl w:val="0"/>
    </w:pPr>
    <w:rPr>
      <w:rFonts w:ascii="Arial" w:eastAsia="Times New Roman" w:hAnsi="Arial" w:cs="Arial"/>
      <w:b/>
      <w:bCs/>
      <w:color w:val="800080"/>
      <w:sz w:val="24"/>
      <w:szCs w:val="24"/>
      <w:lang w:bidi="ar-SA"/>
    </w:rPr>
  </w:style>
  <w:style w:type="paragraph" w:styleId="af0">
    <w:name w:val="Body Text Indent"/>
    <w:basedOn w:val="a"/>
    <w:link w:val="af1"/>
    <w:rsid w:val="006B2DC1"/>
    <w:pPr>
      <w:spacing w:after="120"/>
      <w:ind w:left="283"/>
    </w:pPr>
    <w:rPr>
      <w:rFonts w:ascii="Times New Roman" w:eastAsia="MS Mincho" w:cs="Angsana New"/>
      <w:sz w:val="24"/>
      <w:lang w:val="x-none" w:eastAsia="ja-JP"/>
    </w:rPr>
  </w:style>
  <w:style w:type="character" w:customStyle="1" w:styleId="af1">
    <w:name w:val="การเยื้องเนื้อความ อักขระ"/>
    <w:basedOn w:val="a0"/>
    <w:link w:val="af0"/>
    <w:rsid w:val="006B2DC1"/>
    <w:rPr>
      <w:rFonts w:ascii="Times New Roman" w:eastAsia="MS Mincho" w:hAnsi="Times New Roman" w:cs="Angsana New"/>
      <w:sz w:val="24"/>
      <w:lang w:val="x-none" w:eastAsia="ja-JP"/>
    </w:rPr>
  </w:style>
  <w:style w:type="paragraph" w:styleId="23">
    <w:name w:val="Body Text 2"/>
    <w:basedOn w:val="a"/>
    <w:link w:val="24"/>
    <w:rsid w:val="006B2DC1"/>
    <w:rPr>
      <w:rFonts w:ascii="Times New Roman" w:eastAsia="Times New Roman" w:cs="Angsana New"/>
      <w:color w:val="FF0000"/>
      <w:sz w:val="20"/>
      <w:szCs w:val="24"/>
      <w:lang w:val="x-none" w:eastAsia="x-none" w:bidi="ar-SA"/>
    </w:rPr>
  </w:style>
  <w:style w:type="character" w:customStyle="1" w:styleId="24">
    <w:name w:val="เนื้อความ 2 อักขระ"/>
    <w:basedOn w:val="a0"/>
    <w:link w:val="23"/>
    <w:rsid w:val="006B2DC1"/>
    <w:rPr>
      <w:rFonts w:ascii="Times New Roman" w:eastAsia="Times New Roman" w:hAnsi="Times New Roman" w:cs="Angsana New"/>
      <w:color w:val="FF0000"/>
      <w:sz w:val="20"/>
      <w:szCs w:val="24"/>
      <w:lang w:val="x-none" w:eastAsia="x-none" w:bidi="ar-SA"/>
    </w:rPr>
  </w:style>
  <w:style w:type="paragraph" w:styleId="31">
    <w:name w:val="Body Text Indent 3"/>
    <w:basedOn w:val="a"/>
    <w:link w:val="32"/>
    <w:rsid w:val="006B2DC1"/>
    <w:pPr>
      <w:spacing w:after="120"/>
      <w:ind w:left="283"/>
    </w:pPr>
    <w:rPr>
      <w:rFonts w:ascii="Times New Roman" w:eastAsia="Times New Roman" w:cs="Angsana New"/>
      <w:sz w:val="16"/>
      <w:szCs w:val="18"/>
      <w:lang w:val="x-none" w:eastAsia="x-none" w:bidi="ar-SA"/>
    </w:rPr>
  </w:style>
  <w:style w:type="character" w:customStyle="1" w:styleId="32">
    <w:name w:val="การเยื้องเนื้อความ 3 อักขระ"/>
    <w:basedOn w:val="a0"/>
    <w:link w:val="31"/>
    <w:rsid w:val="006B2DC1"/>
    <w:rPr>
      <w:rFonts w:ascii="Times New Roman" w:eastAsia="Times New Roman" w:hAnsi="Times New Roman" w:cs="Angsana New"/>
      <w:sz w:val="16"/>
      <w:szCs w:val="18"/>
      <w:lang w:val="x-none" w:eastAsia="x-none" w:bidi="ar-SA"/>
    </w:rPr>
  </w:style>
  <w:style w:type="paragraph" w:customStyle="1" w:styleId="Level2Head">
    <w:name w:val="Level 2 Head"/>
    <w:rsid w:val="006B2DC1"/>
    <w:pPr>
      <w:spacing w:after="0" w:line="240" w:lineRule="auto"/>
      <w:outlineLvl w:val="0"/>
    </w:pPr>
    <w:rPr>
      <w:rFonts w:ascii="Times New Roman" w:eastAsia="Times New Roman" w:hAnsi="Times New Roman" w:cs="Angsana New"/>
      <w:b/>
      <w:bCs/>
      <w:noProof/>
      <w:color w:val="800080"/>
      <w:sz w:val="24"/>
      <w:szCs w:val="24"/>
      <w:lang w:bidi="ar-SA"/>
    </w:rPr>
  </w:style>
  <w:style w:type="paragraph" w:customStyle="1" w:styleId="Level3HeadCharCharChar">
    <w:name w:val="Level 3 Head Char Char Char"/>
    <w:rsid w:val="006B2DC1"/>
    <w:pPr>
      <w:spacing w:after="0" w:line="240" w:lineRule="auto"/>
      <w:outlineLvl w:val="0"/>
    </w:pPr>
    <w:rPr>
      <w:rFonts w:ascii="Times New Roman" w:eastAsia="Times New Roman" w:hAnsi="Times New Roman" w:cs="Angsana New"/>
      <w:b/>
      <w:bCs/>
      <w:noProof/>
      <w:sz w:val="24"/>
      <w:szCs w:val="24"/>
      <w:lang w:bidi="ar-SA"/>
    </w:rPr>
  </w:style>
  <w:style w:type="paragraph" w:styleId="af2">
    <w:name w:val="Normal (Web)"/>
    <w:basedOn w:val="a"/>
    <w:uiPriority w:val="99"/>
    <w:rsid w:val="006B2DC1"/>
    <w:pPr>
      <w:spacing w:before="40" w:after="40"/>
    </w:pPr>
    <w:rPr>
      <w:rFonts w:ascii="Times New Roman" w:eastAsia="Times New Roman" w:cs="Angsana New"/>
      <w:sz w:val="24"/>
      <w:szCs w:val="24"/>
      <w:lang w:bidi="ar-SA"/>
    </w:rPr>
  </w:style>
  <w:style w:type="paragraph" w:customStyle="1" w:styleId="FirstBullet">
    <w:name w:val="First Bullet"/>
    <w:basedOn w:val="af2"/>
    <w:rsid w:val="006B2DC1"/>
    <w:pPr>
      <w:numPr>
        <w:numId w:val="1"/>
      </w:numPr>
      <w:tabs>
        <w:tab w:val="clear" w:pos="720"/>
        <w:tab w:val="num" w:pos="270"/>
      </w:tabs>
      <w:spacing w:before="0"/>
      <w:ind w:left="270" w:hanging="270"/>
    </w:pPr>
  </w:style>
  <w:style w:type="paragraph" w:customStyle="1" w:styleId="BOBullet">
    <w:name w:val="BOBullet"/>
    <w:basedOn w:val="af2"/>
    <w:rsid w:val="006B2DC1"/>
    <w:pPr>
      <w:numPr>
        <w:numId w:val="2"/>
      </w:numPr>
      <w:spacing w:before="0"/>
    </w:pPr>
  </w:style>
  <w:style w:type="paragraph" w:customStyle="1" w:styleId="CriteriaMultipleReq">
    <w:name w:val="Criteria Multiple Req"/>
    <w:basedOn w:val="Level3HeadCharCharChar"/>
    <w:rsid w:val="006B2DC1"/>
    <w:pPr>
      <w:tabs>
        <w:tab w:val="left" w:pos="810"/>
      </w:tabs>
      <w:ind w:left="810" w:hanging="810"/>
    </w:pPr>
    <w:rPr>
      <w:color w:val="800080"/>
    </w:rPr>
  </w:style>
  <w:style w:type="paragraph" w:customStyle="1" w:styleId="Notes">
    <w:name w:val="Notes"/>
    <w:basedOn w:val="a"/>
    <w:rsid w:val="006B2DC1"/>
    <w:pPr>
      <w:widowControl w:val="0"/>
      <w:tabs>
        <w:tab w:val="left" w:pos="360"/>
      </w:tabs>
      <w:autoSpaceDE w:val="0"/>
      <w:autoSpaceDN w:val="0"/>
      <w:ind w:left="360" w:hanging="360"/>
    </w:pPr>
    <w:rPr>
      <w:rFonts w:ascii="Times New Roman" w:eastAsia="Times New Roman" w:cs="Angsana New"/>
      <w:sz w:val="18"/>
      <w:szCs w:val="20"/>
      <w:lang w:bidi="ar-SA"/>
    </w:rPr>
  </w:style>
  <w:style w:type="paragraph" w:styleId="33">
    <w:name w:val="Body Text 3"/>
    <w:basedOn w:val="a"/>
    <w:link w:val="34"/>
    <w:rsid w:val="006B2DC1"/>
    <w:pPr>
      <w:spacing w:after="120"/>
    </w:pPr>
    <w:rPr>
      <w:rFonts w:ascii="Times New Roman" w:eastAsia="Times New Roman" w:cs="Angsana New"/>
      <w:sz w:val="16"/>
      <w:szCs w:val="18"/>
      <w:lang w:val="x-none" w:eastAsia="x-none"/>
    </w:rPr>
  </w:style>
  <w:style w:type="character" w:customStyle="1" w:styleId="34">
    <w:name w:val="เนื้อความ 3 อักขระ"/>
    <w:basedOn w:val="a0"/>
    <w:link w:val="33"/>
    <w:rsid w:val="006B2DC1"/>
    <w:rPr>
      <w:rFonts w:ascii="Times New Roman" w:eastAsia="Times New Roman" w:hAnsi="Times New Roman" w:cs="Angsana New"/>
      <w:sz w:val="16"/>
      <w:szCs w:val="18"/>
      <w:lang w:val="x-none" w:eastAsia="x-none"/>
    </w:rPr>
  </w:style>
  <w:style w:type="paragraph" w:styleId="af3">
    <w:name w:val="caption"/>
    <w:basedOn w:val="a"/>
    <w:next w:val="a"/>
    <w:qFormat/>
    <w:rsid w:val="006B2DC1"/>
    <w:pPr>
      <w:jc w:val="both"/>
    </w:pPr>
    <w:rPr>
      <w:rFonts w:ascii="Browallia New" w:eastAsia="Times New Roman" w:hAnsi="Browallia New" w:cs="Browallia New"/>
      <w:color w:val="FF0000"/>
      <w:sz w:val="32"/>
      <w:szCs w:val="32"/>
    </w:rPr>
  </w:style>
  <w:style w:type="paragraph" w:styleId="af4">
    <w:name w:val="Document Map"/>
    <w:basedOn w:val="a"/>
    <w:link w:val="af5"/>
    <w:semiHidden/>
    <w:rsid w:val="006B2DC1"/>
    <w:pPr>
      <w:shd w:val="clear" w:color="auto" w:fill="000080"/>
    </w:pPr>
    <w:rPr>
      <w:rFonts w:ascii="Tahoma" w:eastAsia="Times New Roman" w:hAnsi="Tahoma" w:cs="Angsana New"/>
      <w:sz w:val="24"/>
      <w:lang w:val="x-none" w:eastAsia="x-none"/>
    </w:rPr>
  </w:style>
  <w:style w:type="character" w:customStyle="1" w:styleId="af5">
    <w:name w:val="ผังเอกสาร อักขระ"/>
    <w:basedOn w:val="a0"/>
    <w:link w:val="af4"/>
    <w:semiHidden/>
    <w:rsid w:val="006B2DC1"/>
    <w:rPr>
      <w:rFonts w:ascii="Tahoma" w:eastAsia="Times New Roman" w:hAnsi="Tahoma" w:cs="Angsana New"/>
      <w:sz w:val="24"/>
      <w:shd w:val="clear" w:color="auto" w:fill="000080"/>
      <w:lang w:val="x-none" w:eastAsia="x-none"/>
    </w:rPr>
  </w:style>
  <w:style w:type="character" w:styleId="af6">
    <w:name w:val="FollowedHyperlink"/>
    <w:uiPriority w:val="99"/>
    <w:rsid w:val="006B2DC1"/>
    <w:rPr>
      <w:color w:val="800080"/>
      <w:u w:val="single"/>
    </w:rPr>
  </w:style>
  <w:style w:type="paragraph" w:customStyle="1" w:styleId="Default">
    <w:name w:val="Default"/>
    <w:rsid w:val="006B2DC1"/>
    <w:pPr>
      <w:autoSpaceDE w:val="0"/>
      <w:autoSpaceDN w:val="0"/>
      <w:adjustRightInd w:val="0"/>
      <w:spacing w:after="0" w:line="240" w:lineRule="auto"/>
    </w:pPr>
    <w:rPr>
      <w:rFonts w:ascii="Tahoma" w:eastAsia="Times New Roman" w:hAnsi="Tahoma" w:cs="Tahoma"/>
      <w:color w:val="000000"/>
      <w:sz w:val="24"/>
      <w:szCs w:val="24"/>
    </w:rPr>
  </w:style>
  <w:style w:type="character" w:styleId="af7">
    <w:name w:val="annotation reference"/>
    <w:semiHidden/>
    <w:rsid w:val="006B2DC1"/>
    <w:rPr>
      <w:sz w:val="16"/>
      <w:szCs w:val="16"/>
    </w:rPr>
  </w:style>
  <w:style w:type="paragraph" w:styleId="af8">
    <w:name w:val="annotation text"/>
    <w:basedOn w:val="a"/>
    <w:link w:val="af9"/>
    <w:semiHidden/>
    <w:rsid w:val="006B2DC1"/>
    <w:rPr>
      <w:rFonts w:ascii="Times New Roman" w:eastAsia="Times New Roman" w:cs="Angsana New"/>
      <w:sz w:val="20"/>
      <w:szCs w:val="20"/>
      <w:lang w:val="x-none" w:eastAsia="x-none"/>
    </w:rPr>
  </w:style>
  <w:style w:type="character" w:customStyle="1" w:styleId="af9">
    <w:name w:val="ข้อความข้อคิดเห็น อักขระ"/>
    <w:basedOn w:val="a0"/>
    <w:link w:val="af8"/>
    <w:semiHidden/>
    <w:rsid w:val="006B2DC1"/>
    <w:rPr>
      <w:rFonts w:ascii="Times New Roman" w:eastAsia="Times New Roman" w:hAnsi="Times New Roman" w:cs="Angsana New"/>
      <w:sz w:val="20"/>
      <w:szCs w:val="20"/>
      <w:lang w:val="x-none" w:eastAsia="x-none"/>
    </w:rPr>
  </w:style>
  <w:style w:type="paragraph" w:styleId="afa">
    <w:name w:val="Plain Text"/>
    <w:basedOn w:val="a"/>
    <w:link w:val="afb"/>
    <w:rsid w:val="006B2DC1"/>
    <w:rPr>
      <w:rFonts w:ascii="Courier New" w:eastAsia="Times New Roman" w:hAnsi="Courier New" w:cs="Angsana New"/>
      <w:sz w:val="20"/>
      <w:szCs w:val="23"/>
      <w:lang w:val="x-none" w:eastAsia="x-none"/>
    </w:rPr>
  </w:style>
  <w:style w:type="character" w:customStyle="1" w:styleId="afb">
    <w:name w:val="ข้อความธรรมดา อักขระ"/>
    <w:basedOn w:val="a0"/>
    <w:link w:val="afa"/>
    <w:rsid w:val="006B2DC1"/>
    <w:rPr>
      <w:rFonts w:ascii="Courier New" w:eastAsia="Times New Roman" w:hAnsi="Courier New" w:cs="Angsana New"/>
      <w:sz w:val="20"/>
      <w:szCs w:val="23"/>
      <w:lang w:val="x-none" w:eastAsia="x-none"/>
    </w:rPr>
  </w:style>
  <w:style w:type="paragraph" w:styleId="afc">
    <w:name w:val="Body Text"/>
    <w:basedOn w:val="a"/>
    <w:link w:val="afd"/>
    <w:rsid w:val="006B2DC1"/>
    <w:pPr>
      <w:jc w:val="center"/>
    </w:pPr>
    <w:rPr>
      <w:rFonts w:ascii="EucrosiaUPC" w:hAnsi="EucrosiaUPC" w:cs="Angsana New"/>
      <w:b/>
      <w:bCs/>
      <w:sz w:val="36"/>
      <w:szCs w:val="36"/>
      <w:lang w:val="x-none" w:eastAsia="x-none"/>
    </w:rPr>
  </w:style>
  <w:style w:type="character" w:customStyle="1" w:styleId="afd">
    <w:name w:val="เนื้อความ อักขระ"/>
    <w:basedOn w:val="a0"/>
    <w:link w:val="afc"/>
    <w:rsid w:val="006B2DC1"/>
    <w:rPr>
      <w:rFonts w:ascii="EucrosiaUPC" w:eastAsia="Cordia New" w:hAnsi="EucrosiaUPC" w:cs="Angsana New"/>
      <w:b/>
      <w:bCs/>
      <w:sz w:val="36"/>
      <w:szCs w:val="36"/>
      <w:lang w:val="x-none" w:eastAsia="x-none"/>
    </w:rPr>
  </w:style>
  <w:style w:type="character" w:customStyle="1" w:styleId="style4261">
    <w:name w:val="style4261"/>
    <w:rsid w:val="006B2DC1"/>
    <w:rPr>
      <w:b/>
      <w:bCs/>
      <w:color w:val="993399"/>
      <w:sz w:val="27"/>
      <w:szCs w:val="27"/>
    </w:rPr>
  </w:style>
  <w:style w:type="paragraph" w:customStyle="1" w:styleId="style627">
    <w:name w:val="style627"/>
    <w:basedOn w:val="a"/>
    <w:rsid w:val="006B2DC1"/>
    <w:pPr>
      <w:spacing w:before="100" w:beforeAutospacing="1" w:after="100" w:afterAutospacing="1"/>
    </w:pPr>
    <w:rPr>
      <w:rFonts w:ascii="Tahoma" w:eastAsia="Times New Roman" w:hAnsi="Tahoma" w:cs="Tahoma"/>
      <w:color w:val="0000FF"/>
      <w:sz w:val="24"/>
      <w:szCs w:val="24"/>
    </w:rPr>
  </w:style>
  <w:style w:type="numbering" w:customStyle="1" w:styleId="NoList1">
    <w:name w:val="No List1"/>
    <w:next w:val="a2"/>
    <w:semiHidden/>
    <w:rsid w:val="006B2DC1"/>
  </w:style>
  <w:style w:type="paragraph" w:styleId="afe">
    <w:name w:val="annotation subject"/>
    <w:basedOn w:val="af8"/>
    <w:next w:val="af8"/>
    <w:link w:val="aff"/>
    <w:semiHidden/>
    <w:rsid w:val="006B2DC1"/>
    <w:rPr>
      <w:b/>
      <w:bCs/>
      <w:szCs w:val="23"/>
    </w:rPr>
  </w:style>
  <w:style w:type="character" w:customStyle="1" w:styleId="aff">
    <w:name w:val="ชื่อเรื่องของข้อคิดเห็น อักขระ"/>
    <w:basedOn w:val="af9"/>
    <w:link w:val="afe"/>
    <w:semiHidden/>
    <w:rsid w:val="006B2DC1"/>
    <w:rPr>
      <w:rFonts w:ascii="Times New Roman" w:eastAsia="Times New Roman" w:hAnsi="Times New Roman" w:cs="Angsana New"/>
      <w:b/>
      <w:bCs/>
      <w:sz w:val="20"/>
      <w:szCs w:val="23"/>
      <w:lang w:val="x-none" w:eastAsia="x-none"/>
    </w:rPr>
  </w:style>
  <w:style w:type="paragraph" w:customStyle="1" w:styleId="CharChar1CharCharCharCharCharCharCharCharCharCharCharCharCharCharChar2CharCharCharCharCharCharCharCharCharCharCharCharCharCharCharCharCharCharCharCharCharCharCharCharChar">
    <w:name w:val="Char Char1 อักขระ Char Char Char Char Char Char Char Char Char Char Char Char Char Char Char2 Char Char Char Char Char Char Char Char Char Char Char Char Char Char Char Char Char Char Char Char Char Char Char Char Char"/>
    <w:basedOn w:val="a"/>
    <w:rsid w:val="006B2DC1"/>
    <w:pPr>
      <w:spacing w:after="160" w:line="240" w:lineRule="exact"/>
    </w:pPr>
    <w:rPr>
      <w:rFonts w:ascii="Verdana" w:eastAsia="Batang" w:hAnsi="Verdana" w:cs="Times New Roman"/>
      <w:sz w:val="20"/>
      <w:szCs w:val="20"/>
      <w:lang w:bidi="ar-SA"/>
    </w:rPr>
  </w:style>
  <w:style w:type="numbering" w:customStyle="1" w:styleId="NoList2">
    <w:name w:val="No List2"/>
    <w:next w:val="a2"/>
    <w:semiHidden/>
    <w:rsid w:val="006B2DC1"/>
  </w:style>
  <w:style w:type="character" w:styleId="aff0">
    <w:name w:val="Strong"/>
    <w:qFormat/>
    <w:rsid w:val="006B2DC1"/>
    <w:rPr>
      <w:b/>
      <w:bCs/>
    </w:rPr>
  </w:style>
  <w:style w:type="paragraph" w:styleId="aff1">
    <w:name w:val="Revision"/>
    <w:hidden/>
    <w:uiPriority w:val="99"/>
    <w:semiHidden/>
    <w:rsid w:val="006B2DC1"/>
    <w:pPr>
      <w:spacing w:after="0" w:line="240" w:lineRule="auto"/>
    </w:pPr>
    <w:rPr>
      <w:rFonts w:ascii="Times New Roman" w:eastAsia="Times New Roman" w:hAnsi="Times New Roman" w:cs="Angsana New"/>
      <w:sz w:val="24"/>
    </w:rPr>
  </w:style>
  <w:style w:type="paragraph" w:styleId="aff2">
    <w:name w:val="List Bullet"/>
    <w:basedOn w:val="a"/>
    <w:autoRedefine/>
    <w:rsid w:val="006B2DC1"/>
    <w:pPr>
      <w:spacing w:line="360" w:lineRule="auto"/>
      <w:jc w:val="thaiDistribute"/>
    </w:pPr>
    <w:rPr>
      <w:rFonts w:hAnsi="Cordia New" w:cs="Angsana New"/>
    </w:rPr>
  </w:style>
  <w:style w:type="table" w:customStyle="1" w:styleId="TableGrid1">
    <w:name w:val="Table Grid1"/>
    <w:basedOn w:val="a1"/>
    <w:next w:val="a8"/>
    <w:rsid w:val="006B2DC1"/>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next w:val="a"/>
    <w:autoRedefine/>
    <w:uiPriority w:val="39"/>
    <w:qFormat/>
    <w:rsid w:val="006B2DC1"/>
    <w:pPr>
      <w:tabs>
        <w:tab w:val="right" w:leader="dot" w:pos="8886"/>
      </w:tabs>
      <w:spacing w:before="120" w:after="120" w:line="276" w:lineRule="auto"/>
    </w:pPr>
    <w:rPr>
      <w:rFonts w:ascii="TH SarabunPSK" w:eastAsia="Times New Roman" w:hAnsi="TH SarabunPSK" w:cs="TH SarabunPSK"/>
      <w:caps/>
      <w:noProof/>
      <w:sz w:val="32"/>
      <w:szCs w:val="32"/>
    </w:rPr>
  </w:style>
  <w:style w:type="paragraph" w:styleId="35">
    <w:name w:val="toc 3"/>
    <w:basedOn w:val="a"/>
    <w:next w:val="a"/>
    <w:autoRedefine/>
    <w:uiPriority w:val="39"/>
    <w:unhideWhenUsed/>
    <w:rsid w:val="006B2DC1"/>
    <w:pPr>
      <w:tabs>
        <w:tab w:val="left" w:pos="0"/>
        <w:tab w:val="right" w:leader="dot" w:pos="8886"/>
      </w:tabs>
      <w:spacing w:after="120"/>
      <w:ind w:firstLine="34"/>
    </w:pPr>
    <w:rPr>
      <w:rFonts w:ascii="Tahoma" w:eastAsia="Times New Roman" w:hAnsi="Tahoma" w:cs="Tahoma"/>
      <w:noProof/>
      <w:sz w:val="22"/>
      <w:szCs w:val="22"/>
    </w:rPr>
  </w:style>
  <w:style w:type="paragraph" w:styleId="aff3">
    <w:name w:val="No Spacing"/>
    <w:link w:val="aff4"/>
    <w:uiPriority w:val="1"/>
    <w:qFormat/>
    <w:rsid w:val="006B2DC1"/>
    <w:pPr>
      <w:spacing w:after="0" w:line="240" w:lineRule="auto"/>
    </w:pPr>
    <w:rPr>
      <w:rFonts w:ascii="Calibri" w:eastAsia="Times New Roman" w:hAnsi="Calibri" w:cs="Cordia New"/>
      <w:szCs w:val="22"/>
      <w:lang w:bidi="ar-SA"/>
    </w:rPr>
  </w:style>
  <w:style w:type="character" w:customStyle="1" w:styleId="aff4">
    <w:name w:val="ไม่มีการเว้นระยะห่าง อักขระ"/>
    <w:link w:val="aff3"/>
    <w:uiPriority w:val="1"/>
    <w:rsid w:val="006B2DC1"/>
    <w:rPr>
      <w:rFonts w:ascii="Calibri" w:eastAsia="Times New Roman" w:hAnsi="Calibri" w:cs="Cordia New"/>
      <w:szCs w:val="22"/>
      <w:lang w:bidi="ar-SA"/>
    </w:rPr>
  </w:style>
  <w:style w:type="character" w:styleId="aff5">
    <w:name w:val="footnote reference"/>
    <w:rsid w:val="006B2DC1"/>
    <w:rPr>
      <w:vertAlign w:val="superscript"/>
    </w:rPr>
  </w:style>
  <w:style w:type="character" w:styleId="aff6">
    <w:name w:val="Emphasis"/>
    <w:qFormat/>
    <w:rsid w:val="006B2DC1"/>
    <w:rPr>
      <w:i/>
      <w:iCs/>
    </w:rPr>
  </w:style>
  <w:style w:type="paragraph" w:styleId="aff7">
    <w:name w:val="endnote text"/>
    <w:basedOn w:val="a"/>
    <w:link w:val="aff8"/>
    <w:rsid w:val="006B2DC1"/>
    <w:rPr>
      <w:rFonts w:ascii="Times New Roman" w:eastAsia="Times New Roman" w:cs="Angsana New"/>
      <w:sz w:val="20"/>
      <w:szCs w:val="25"/>
      <w:lang w:val="x-none" w:eastAsia="x-none"/>
    </w:rPr>
  </w:style>
  <w:style w:type="character" w:customStyle="1" w:styleId="aff8">
    <w:name w:val="ข้อความอ้างอิงท้ายเรื่อง อักขระ"/>
    <w:basedOn w:val="a0"/>
    <w:link w:val="aff7"/>
    <w:rsid w:val="006B2DC1"/>
    <w:rPr>
      <w:rFonts w:ascii="Times New Roman" w:eastAsia="Times New Roman" w:hAnsi="Times New Roman" w:cs="Angsana New"/>
      <w:sz w:val="20"/>
      <w:szCs w:val="25"/>
      <w:lang w:val="x-none" w:eastAsia="x-none"/>
    </w:rPr>
  </w:style>
  <w:style w:type="character" w:styleId="aff9">
    <w:name w:val="endnote reference"/>
    <w:rsid w:val="006B2DC1"/>
    <w:rPr>
      <w:sz w:val="32"/>
      <w:szCs w:val="32"/>
      <w:vertAlign w:val="superscript"/>
    </w:rPr>
  </w:style>
  <w:style w:type="table" w:styleId="-4">
    <w:name w:val="Light Shading Accent 4"/>
    <w:basedOn w:val="a1"/>
    <w:uiPriority w:val="60"/>
    <w:rsid w:val="006B2DC1"/>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customStyle="1" w:styleId="ListParagraph1">
    <w:name w:val="List Paragraph1"/>
    <w:basedOn w:val="a"/>
    <w:qFormat/>
    <w:rsid w:val="006B2DC1"/>
    <w:pPr>
      <w:spacing w:after="200" w:line="276" w:lineRule="auto"/>
      <w:ind w:left="720"/>
      <w:contextualSpacing/>
    </w:pPr>
    <w:rPr>
      <w:rFonts w:ascii="Calibri" w:eastAsia="Calibri" w:hAnsi="Calibri" w:cs="Angsana New"/>
      <w:sz w:val="22"/>
    </w:rPr>
  </w:style>
  <w:style w:type="paragraph" w:customStyle="1" w:styleId="TOCHeading1">
    <w:name w:val="TOC Heading1"/>
    <w:basedOn w:val="1"/>
    <w:next w:val="a"/>
    <w:uiPriority w:val="39"/>
    <w:qFormat/>
    <w:rsid w:val="006B2DC1"/>
    <w:pPr>
      <w:keepLines/>
      <w:spacing w:before="480" w:after="0" w:line="276" w:lineRule="auto"/>
      <w:outlineLvl w:val="9"/>
    </w:pPr>
    <w:rPr>
      <w:color w:val="365F91"/>
      <w:kern w:val="0"/>
      <w:sz w:val="28"/>
      <w:szCs w:val="28"/>
      <w:lang w:bidi="ar-SA"/>
    </w:rPr>
  </w:style>
  <w:style w:type="paragraph" w:styleId="25">
    <w:name w:val="toc 2"/>
    <w:basedOn w:val="a"/>
    <w:next w:val="a"/>
    <w:autoRedefine/>
    <w:uiPriority w:val="39"/>
    <w:unhideWhenUsed/>
    <w:rsid w:val="006B2DC1"/>
    <w:pPr>
      <w:ind w:left="240"/>
    </w:pPr>
    <w:rPr>
      <w:rFonts w:ascii="Calibri" w:eastAsia="Times New Roman" w:hAnsi="Calibri" w:cs="Angsana New"/>
      <w:smallCaps/>
      <w:sz w:val="20"/>
      <w:szCs w:val="23"/>
    </w:rPr>
  </w:style>
  <w:style w:type="paragraph" w:styleId="41">
    <w:name w:val="toc 4"/>
    <w:basedOn w:val="a"/>
    <w:next w:val="a"/>
    <w:autoRedefine/>
    <w:uiPriority w:val="39"/>
    <w:unhideWhenUsed/>
    <w:rsid w:val="006B2DC1"/>
    <w:pPr>
      <w:ind w:left="720"/>
    </w:pPr>
    <w:rPr>
      <w:rFonts w:ascii="Calibri" w:eastAsia="Times New Roman" w:hAnsi="Calibri" w:cs="Angsana New"/>
      <w:sz w:val="18"/>
      <w:szCs w:val="21"/>
    </w:rPr>
  </w:style>
  <w:style w:type="paragraph" w:styleId="51">
    <w:name w:val="toc 5"/>
    <w:basedOn w:val="a"/>
    <w:next w:val="a"/>
    <w:autoRedefine/>
    <w:uiPriority w:val="39"/>
    <w:unhideWhenUsed/>
    <w:rsid w:val="006B2DC1"/>
    <w:pPr>
      <w:ind w:left="960"/>
    </w:pPr>
    <w:rPr>
      <w:rFonts w:ascii="Calibri" w:eastAsia="Times New Roman" w:hAnsi="Calibri" w:cs="Angsana New"/>
      <w:sz w:val="18"/>
      <w:szCs w:val="21"/>
    </w:rPr>
  </w:style>
  <w:style w:type="paragraph" w:styleId="61">
    <w:name w:val="toc 6"/>
    <w:basedOn w:val="a"/>
    <w:next w:val="a"/>
    <w:autoRedefine/>
    <w:uiPriority w:val="39"/>
    <w:unhideWhenUsed/>
    <w:rsid w:val="006B2DC1"/>
    <w:pPr>
      <w:ind w:left="1200"/>
    </w:pPr>
    <w:rPr>
      <w:rFonts w:ascii="Calibri" w:eastAsia="Times New Roman" w:hAnsi="Calibri" w:cs="Angsana New"/>
      <w:sz w:val="18"/>
      <w:szCs w:val="21"/>
    </w:rPr>
  </w:style>
  <w:style w:type="paragraph" w:styleId="71">
    <w:name w:val="toc 7"/>
    <w:basedOn w:val="a"/>
    <w:next w:val="a"/>
    <w:autoRedefine/>
    <w:uiPriority w:val="39"/>
    <w:unhideWhenUsed/>
    <w:rsid w:val="006B2DC1"/>
    <w:pPr>
      <w:ind w:left="1440"/>
    </w:pPr>
    <w:rPr>
      <w:rFonts w:ascii="Calibri" w:eastAsia="Times New Roman" w:hAnsi="Calibri" w:cs="Angsana New"/>
      <w:sz w:val="18"/>
      <w:szCs w:val="21"/>
    </w:rPr>
  </w:style>
  <w:style w:type="paragraph" w:styleId="81">
    <w:name w:val="toc 8"/>
    <w:basedOn w:val="a"/>
    <w:next w:val="a"/>
    <w:autoRedefine/>
    <w:uiPriority w:val="39"/>
    <w:unhideWhenUsed/>
    <w:rsid w:val="006B2DC1"/>
    <w:pPr>
      <w:ind w:left="1680"/>
    </w:pPr>
    <w:rPr>
      <w:rFonts w:ascii="Calibri" w:eastAsia="Times New Roman" w:hAnsi="Calibri" w:cs="Angsana New"/>
      <w:sz w:val="18"/>
      <w:szCs w:val="21"/>
    </w:rPr>
  </w:style>
  <w:style w:type="paragraph" w:styleId="91">
    <w:name w:val="toc 9"/>
    <w:basedOn w:val="a"/>
    <w:next w:val="a"/>
    <w:autoRedefine/>
    <w:uiPriority w:val="39"/>
    <w:unhideWhenUsed/>
    <w:rsid w:val="006B2DC1"/>
    <w:pPr>
      <w:ind w:left="1920"/>
    </w:pPr>
    <w:rPr>
      <w:rFonts w:ascii="Calibri" w:eastAsia="Times New Roman" w:hAnsi="Calibri" w:cs="Angsana New"/>
      <w:sz w:val="18"/>
      <w:szCs w:val="21"/>
    </w:rPr>
  </w:style>
  <w:style w:type="paragraph" w:styleId="affa">
    <w:name w:val="table of figures"/>
    <w:basedOn w:val="a"/>
    <w:next w:val="a"/>
    <w:uiPriority w:val="99"/>
    <w:rsid w:val="006B2DC1"/>
    <w:rPr>
      <w:rFonts w:ascii="Tahoma" w:eastAsia="Times New Roman" w:hAnsi="Tahoma" w:cs="Angsana New"/>
      <w:sz w:val="22"/>
    </w:rPr>
  </w:style>
  <w:style w:type="paragraph" w:styleId="affb">
    <w:name w:val="Title"/>
    <w:basedOn w:val="a"/>
    <w:link w:val="affc"/>
    <w:qFormat/>
    <w:rsid w:val="006B2DC1"/>
    <w:pPr>
      <w:jc w:val="center"/>
    </w:pPr>
    <w:rPr>
      <w:rFonts w:ascii="EucrosiaUPC" w:hAnsi="EucrosiaUPC" w:cs="Angsana New"/>
      <w:b/>
      <w:bCs/>
      <w:sz w:val="32"/>
      <w:szCs w:val="32"/>
      <w:u w:val="single"/>
      <w:lang w:val="x-none" w:eastAsia="ko-KR"/>
    </w:rPr>
  </w:style>
  <w:style w:type="character" w:customStyle="1" w:styleId="affc">
    <w:name w:val="ชื่อเรื่อง อักขระ"/>
    <w:basedOn w:val="a0"/>
    <w:link w:val="affb"/>
    <w:rsid w:val="006B2DC1"/>
    <w:rPr>
      <w:rFonts w:ascii="EucrosiaUPC" w:eastAsia="Cordia New" w:hAnsi="EucrosiaUPC" w:cs="Angsana New"/>
      <w:b/>
      <w:bCs/>
      <w:sz w:val="32"/>
      <w:szCs w:val="32"/>
      <w:u w:val="single"/>
      <w:lang w:val="x-none" w:eastAsia="ko-KR"/>
    </w:rPr>
  </w:style>
  <w:style w:type="table" w:styleId="82">
    <w:name w:val="Table Grid 8"/>
    <w:basedOn w:val="a1"/>
    <w:rsid w:val="006B2DC1"/>
    <w:pPr>
      <w:spacing w:after="0" w:line="240" w:lineRule="auto"/>
    </w:pPr>
    <w:rPr>
      <w:rFonts w:ascii="Times New Roman" w:eastAsia="Times New Roman" w:hAnsi="Times New Roman" w:cs="Angsana New"/>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d">
    <w:name w:val="Placeholder Text"/>
    <w:uiPriority w:val="99"/>
    <w:semiHidden/>
    <w:rsid w:val="006B2DC1"/>
    <w:rPr>
      <w:color w:val="808080"/>
    </w:rPr>
  </w:style>
  <w:style w:type="table" w:customStyle="1" w:styleId="MediumShading21">
    <w:name w:val="Medium Shading 21"/>
    <w:basedOn w:val="a1"/>
    <w:uiPriority w:val="64"/>
    <w:rsid w:val="006B2DC1"/>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1"/>
    <w:uiPriority w:val="67"/>
    <w:rsid w:val="006B2DC1"/>
    <w:pPr>
      <w:spacing w:after="0" w:line="240" w:lineRule="auto"/>
    </w:pPr>
    <w:rPr>
      <w:rFonts w:ascii="Calibri" w:eastAsia="Calibri" w:hAnsi="Calibri" w:cs="Cordia New"/>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character" w:customStyle="1" w:styleId="apple-converted-space">
    <w:name w:val="apple-converted-space"/>
    <w:basedOn w:val="a0"/>
    <w:rsid w:val="006B2DC1"/>
  </w:style>
  <w:style w:type="paragraph" w:customStyle="1" w:styleId="font5">
    <w:name w:val="font5"/>
    <w:basedOn w:val="a"/>
    <w:rsid w:val="006B2DC1"/>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a"/>
    <w:rsid w:val="006B2DC1"/>
    <w:pPr>
      <w:spacing w:before="100" w:beforeAutospacing="1" w:after="100" w:afterAutospacing="1"/>
    </w:pPr>
    <w:rPr>
      <w:rFonts w:ascii="Tahoma" w:eastAsia="Times New Roman" w:hAnsi="Tahoma" w:cs="Tahoma"/>
      <w:b/>
      <w:bCs/>
      <w:color w:val="000000"/>
      <w:sz w:val="18"/>
      <w:szCs w:val="18"/>
    </w:rPr>
  </w:style>
  <w:style w:type="paragraph" w:customStyle="1" w:styleId="font7">
    <w:name w:val="font7"/>
    <w:basedOn w:val="a"/>
    <w:rsid w:val="006B2DC1"/>
    <w:pPr>
      <w:spacing w:before="100" w:beforeAutospacing="1" w:after="100" w:afterAutospacing="1"/>
    </w:pPr>
    <w:rPr>
      <w:rFonts w:ascii="Tahoma" w:eastAsia="Times New Roman" w:hAnsi="Tahoma" w:cs="Tahoma"/>
      <w:color w:val="000000"/>
      <w:sz w:val="16"/>
      <w:szCs w:val="16"/>
    </w:rPr>
  </w:style>
  <w:style w:type="paragraph" w:customStyle="1" w:styleId="font8">
    <w:name w:val="font8"/>
    <w:basedOn w:val="a"/>
    <w:rsid w:val="006B2DC1"/>
    <w:pPr>
      <w:spacing w:before="100" w:beforeAutospacing="1" w:after="100" w:afterAutospacing="1"/>
    </w:pPr>
    <w:rPr>
      <w:rFonts w:ascii="Tahoma" w:eastAsia="Times New Roman" w:hAnsi="Tahoma" w:cs="Tahoma"/>
      <w:b/>
      <w:bCs/>
      <w:color w:val="000000"/>
      <w:sz w:val="16"/>
      <w:szCs w:val="16"/>
    </w:rPr>
  </w:style>
  <w:style w:type="paragraph" w:customStyle="1" w:styleId="xl67">
    <w:name w:val="xl67"/>
    <w:basedOn w:val="a"/>
    <w:rsid w:val="006B2DC1"/>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68">
    <w:name w:val="xl68"/>
    <w:basedOn w:val="a"/>
    <w:rsid w:val="006B2DC1"/>
    <w:pP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69">
    <w:name w:val="xl69"/>
    <w:basedOn w:val="a"/>
    <w:rsid w:val="006B2DC1"/>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0">
    <w:name w:val="xl70"/>
    <w:basedOn w:val="a"/>
    <w:rsid w:val="006B2DC1"/>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1">
    <w:name w:val="xl71"/>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2">
    <w:name w:val="xl72"/>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3">
    <w:name w:val="xl73"/>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4">
    <w:name w:val="xl74"/>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5">
    <w:name w:val="xl75"/>
    <w:basedOn w:val="a"/>
    <w:rsid w:val="006B2DC1"/>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76">
    <w:name w:val="xl76"/>
    <w:basedOn w:val="a"/>
    <w:rsid w:val="006B2DC1"/>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77">
    <w:name w:val="xl77"/>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8">
    <w:name w:val="xl78"/>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79">
    <w:name w:val="xl79"/>
    <w:basedOn w:val="a"/>
    <w:rsid w:val="006B2DC1"/>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0">
    <w:name w:val="xl80"/>
    <w:basedOn w:val="a"/>
    <w:rsid w:val="006B2DC1"/>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1">
    <w:name w:val="xl81"/>
    <w:basedOn w:val="a"/>
    <w:rsid w:val="006B2DC1"/>
    <w:pP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2">
    <w:name w:val="xl82"/>
    <w:basedOn w:val="a"/>
    <w:rsid w:val="006B2DC1"/>
    <w:pPr>
      <w:pBdr>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3">
    <w:name w:val="xl83"/>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84">
    <w:name w:val="xl84"/>
    <w:basedOn w:val="a"/>
    <w:rsid w:val="006B2DC1"/>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85">
    <w:name w:val="xl85"/>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color w:val="FF0000"/>
      <w:sz w:val="32"/>
      <w:szCs w:val="32"/>
    </w:rPr>
  </w:style>
  <w:style w:type="paragraph" w:customStyle="1" w:styleId="xl86">
    <w:name w:val="xl86"/>
    <w:basedOn w:val="a"/>
    <w:rsid w:val="006B2DC1"/>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textAlignment w:val="center"/>
    </w:pPr>
    <w:rPr>
      <w:rFonts w:ascii="TH SarabunPSK" w:eastAsia="Times New Roman" w:hAnsi="TH SarabunPSK" w:cs="TH SarabunPSK"/>
      <w:sz w:val="32"/>
      <w:szCs w:val="32"/>
    </w:rPr>
  </w:style>
  <w:style w:type="paragraph" w:customStyle="1" w:styleId="xl87">
    <w:name w:val="xl87"/>
    <w:basedOn w:val="a"/>
    <w:rsid w:val="006B2DC1"/>
    <w:pPr>
      <w:pBdr>
        <w:left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sz w:val="32"/>
      <w:szCs w:val="32"/>
    </w:rPr>
  </w:style>
  <w:style w:type="paragraph" w:customStyle="1" w:styleId="xl88">
    <w:name w:val="xl88"/>
    <w:basedOn w:val="a"/>
    <w:rsid w:val="006B2DC1"/>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89">
    <w:name w:val="xl89"/>
    <w:basedOn w:val="a"/>
    <w:rsid w:val="006B2DC1"/>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0">
    <w:name w:val="xl90"/>
    <w:basedOn w:val="a"/>
    <w:rsid w:val="006B2DC1"/>
    <w:pP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xl91">
    <w:name w:val="xl91"/>
    <w:basedOn w:val="a"/>
    <w:rsid w:val="006B2DC1"/>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92">
    <w:name w:val="xl92"/>
    <w:basedOn w:val="a"/>
    <w:rsid w:val="006B2DC1"/>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3">
    <w:name w:val="xl93"/>
    <w:basedOn w:val="a"/>
    <w:rsid w:val="006B2DC1"/>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4">
    <w:name w:val="xl94"/>
    <w:basedOn w:val="a"/>
    <w:rsid w:val="006B2DC1"/>
    <w:pPr>
      <w:pBdr>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5">
    <w:name w:val="xl95"/>
    <w:basedOn w:val="a"/>
    <w:rsid w:val="006B2DC1"/>
    <w:pP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6">
    <w:name w:val="xl96"/>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7">
    <w:name w:val="xl97"/>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98">
    <w:name w:val="xl98"/>
    <w:basedOn w:val="a"/>
    <w:rsid w:val="006B2DC1"/>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99">
    <w:name w:val="xl99"/>
    <w:basedOn w:val="a"/>
    <w:rsid w:val="006B2DC1"/>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0">
    <w:name w:val="xl100"/>
    <w:basedOn w:val="a"/>
    <w:rsid w:val="006B2DC1"/>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1">
    <w:name w:val="xl101"/>
    <w:basedOn w:val="a"/>
    <w:rsid w:val="006B2DC1"/>
    <w:pPr>
      <w:pBdr>
        <w:top w:val="single" w:sz="4" w:space="0" w:color="auto"/>
        <w:left w:val="single" w:sz="8" w:space="0" w:color="auto"/>
        <w:right w:val="single" w:sz="8" w:space="0" w:color="auto"/>
      </w:pBdr>
      <w:shd w:val="clear" w:color="000000" w:fill="FFFFFF"/>
      <w:spacing w:before="100" w:beforeAutospacing="1" w:after="100" w:afterAutospacing="1"/>
      <w:textAlignment w:val="center"/>
    </w:pPr>
    <w:rPr>
      <w:rFonts w:ascii="TH SarabunPSK" w:eastAsia="Times New Roman" w:hAnsi="TH SarabunPSK" w:cs="TH SarabunPSK"/>
      <w:sz w:val="32"/>
      <w:szCs w:val="32"/>
    </w:rPr>
  </w:style>
  <w:style w:type="paragraph" w:customStyle="1" w:styleId="xl102">
    <w:name w:val="xl102"/>
    <w:basedOn w:val="a"/>
    <w:rsid w:val="006B2DC1"/>
    <w:pPr>
      <w:pBdr>
        <w:top w:val="single" w:sz="4" w:space="0" w:color="auto"/>
        <w:left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03">
    <w:name w:val="xl103"/>
    <w:basedOn w:val="a"/>
    <w:rsid w:val="006B2DC1"/>
    <w:pPr>
      <w:pBdr>
        <w:top w:val="single" w:sz="4" w:space="0" w:color="auto"/>
        <w:bottom w:val="single" w:sz="4"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4">
    <w:name w:val="xl104"/>
    <w:basedOn w:val="a"/>
    <w:rsid w:val="006B2DC1"/>
    <w:pPr>
      <w:pBdr>
        <w:top w:val="single" w:sz="4" w:space="0" w:color="auto"/>
        <w:bottom w:val="single" w:sz="4"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5">
    <w:name w:val="xl105"/>
    <w:basedOn w:val="a"/>
    <w:rsid w:val="006B2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6">
    <w:name w:val="xl106"/>
    <w:basedOn w:val="a"/>
    <w:rsid w:val="006B2DC1"/>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H SarabunPSK" w:eastAsia="Times New Roman" w:hAnsi="TH SarabunPSK" w:cs="TH SarabunPSK"/>
      <w:b/>
      <w:bCs/>
      <w:sz w:val="32"/>
      <w:szCs w:val="32"/>
    </w:rPr>
  </w:style>
  <w:style w:type="paragraph" w:customStyle="1" w:styleId="xl107">
    <w:name w:val="xl107"/>
    <w:basedOn w:val="a"/>
    <w:rsid w:val="006B2DC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H SarabunPSK" w:eastAsia="Times New Roman" w:hAnsi="TH SarabunPSK" w:cs="TH SarabunPSK"/>
      <w:b/>
      <w:bCs/>
      <w:sz w:val="32"/>
      <w:szCs w:val="32"/>
    </w:rPr>
  </w:style>
  <w:style w:type="paragraph" w:customStyle="1" w:styleId="xl108">
    <w:name w:val="xl108"/>
    <w:basedOn w:val="a"/>
    <w:rsid w:val="006B2DC1"/>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H SarabunPSK" w:eastAsia="Times New Roman" w:hAnsi="TH SarabunPSK" w:cs="TH SarabunPSK"/>
      <w:b/>
      <w:bCs/>
      <w:sz w:val="32"/>
      <w:szCs w:val="32"/>
    </w:rPr>
  </w:style>
  <w:style w:type="paragraph" w:customStyle="1" w:styleId="xl109">
    <w:name w:val="xl109"/>
    <w:basedOn w:val="a"/>
    <w:rsid w:val="006B2DC1"/>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H SarabunPSK" w:eastAsia="Times New Roman" w:hAnsi="TH SarabunPSK" w:cs="TH SarabunPSK"/>
      <w:sz w:val="32"/>
      <w:szCs w:val="32"/>
    </w:rPr>
  </w:style>
  <w:style w:type="paragraph" w:customStyle="1" w:styleId="xl110">
    <w:name w:val="xl110"/>
    <w:basedOn w:val="a"/>
    <w:rsid w:val="006B2DC1"/>
    <w:pPr>
      <w:pBdr>
        <w:bottom w:val="single" w:sz="8" w:space="0" w:color="auto"/>
      </w:pBdr>
      <w:spacing w:before="100" w:beforeAutospacing="1" w:after="100" w:afterAutospacing="1"/>
      <w:jc w:val="center"/>
      <w:textAlignment w:val="center"/>
    </w:pPr>
    <w:rPr>
      <w:rFonts w:ascii="TH SarabunPSK" w:eastAsia="Times New Roman" w:hAnsi="TH SarabunPSK" w:cs="TH SarabunPSK"/>
      <w:b/>
      <w:bCs/>
      <w:sz w:val="40"/>
      <w:szCs w:val="40"/>
    </w:rPr>
  </w:style>
  <w:style w:type="paragraph" w:customStyle="1" w:styleId="top">
    <w:name w:val="top"/>
    <w:basedOn w:val="a"/>
    <w:rsid w:val="006B2DC1"/>
    <w:pPr>
      <w:tabs>
        <w:tab w:val="right" w:leader="dot" w:pos="8789"/>
      </w:tabs>
    </w:pPr>
    <w:rPr>
      <w:rFonts w:ascii="DilleniaUPC" w:eastAsia="Times New Roman" w:hAnsi="DilleniaUPC" w:cs="DilleniaUPC"/>
      <w:sz w:val="32"/>
      <w:szCs w:val="32"/>
    </w:rPr>
  </w:style>
  <w:style w:type="character" w:customStyle="1" w:styleId="af">
    <w:name w:val="ย่อหน้ารายการ อักขระ"/>
    <w:aliases w:val="Table Heading อักขระ"/>
    <w:link w:val="ae"/>
    <w:uiPriority w:val="34"/>
    <w:rsid w:val="006B2DC1"/>
    <w:rPr>
      <w:rFonts w:ascii="Calibri" w:eastAsia="Calibri" w:hAnsi="Calibri" w:cs="Angsana New"/>
      <w:lang w:val="x-none" w:eastAsia="x-none"/>
    </w:rPr>
  </w:style>
  <w:style w:type="table" w:customStyle="1" w:styleId="LightShading-Accent41">
    <w:name w:val="Light Shading - Accent 41"/>
    <w:basedOn w:val="a1"/>
    <w:next w:val="-4"/>
    <w:uiPriority w:val="60"/>
    <w:rsid w:val="006B2DC1"/>
    <w:pPr>
      <w:spacing w:after="0" w:line="240" w:lineRule="auto"/>
    </w:pPr>
    <w:rPr>
      <w:rFonts w:ascii="Calibri" w:eastAsia="Calibri" w:hAnsi="Calibri" w:cs="Cordia New"/>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MediumShading211">
    <w:name w:val="Medium Shading 211"/>
    <w:basedOn w:val="a1"/>
    <w:uiPriority w:val="64"/>
    <w:rsid w:val="006B2DC1"/>
    <w:pPr>
      <w:spacing w:after="0" w:line="240" w:lineRule="auto"/>
    </w:pPr>
    <w:rPr>
      <w:rFonts w:ascii="Calibri" w:eastAsia="Calibri" w:hAnsi="Calibri" w:cs="Cordia New"/>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Char1">
    <w:name w:val="Char1"/>
    <w:uiPriority w:val="99"/>
    <w:rsid w:val="006B2DC1"/>
    <w:rPr>
      <w:rFonts w:ascii="MS Sans Serif" w:eastAsia="Times New Roman" w:hAnsi="MS Sans Serif" w:cs="EucrosiaUPC"/>
      <w:sz w:val="28"/>
      <w:szCs w:val="28"/>
      <w:lang w:eastAsia="th-TH" w:bidi="th-TH"/>
    </w:rPr>
  </w:style>
  <w:style w:type="character" w:customStyle="1" w:styleId="FootnoteTextChar1">
    <w:name w:val="Footnote Text Char1"/>
    <w:uiPriority w:val="99"/>
    <w:rsid w:val="006B2DC1"/>
    <w:rPr>
      <w:rFonts w:ascii="MS Sans Serif" w:hAnsi="MS Sans Serif" w:cs="EucrosiaUPC"/>
      <w:sz w:val="28"/>
      <w:szCs w:val="28"/>
      <w:lang w:val="en-US" w:eastAsia="th-TH" w:bidi="th-TH"/>
    </w:rPr>
  </w:style>
  <w:style w:type="paragraph" w:customStyle="1" w:styleId="12">
    <w:name w:val="รายการย่อหน้า1"/>
    <w:basedOn w:val="a"/>
    <w:uiPriority w:val="99"/>
    <w:qFormat/>
    <w:rsid w:val="006B2DC1"/>
    <w:pPr>
      <w:spacing w:after="200" w:line="276" w:lineRule="auto"/>
      <w:ind w:left="720"/>
    </w:pPr>
    <w:rPr>
      <w:rFonts w:ascii="Calibri" w:eastAsia="Times New Roman" w:hAnsi="Calibri" w:cs="Angsana New"/>
      <w:sz w:val="22"/>
    </w:rPr>
  </w:style>
  <w:style w:type="paragraph" w:customStyle="1" w:styleId="26">
    <w:name w:val="รายการย่อหน้า2"/>
    <w:basedOn w:val="a"/>
    <w:uiPriority w:val="34"/>
    <w:qFormat/>
    <w:rsid w:val="006B2DC1"/>
    <w:pPr>
      <w:ind w:left="720"/>
      <w:contextualSpacing/>
      <w:jc w:val="thaiDistribute"/>
    </w:pPr>
    <w:rPr>
      <w:rFonts w:hAnsi="Cordia New" w:cs="Angsana New"/>
      <w:szCs w:val="35"/>
    </w:rPr>
  </w:style>
  <w:style w:type="table" w:customStyle="1" w:styleId="MediumShading2-Accent11">
    <w:name w:val="Medium Shading 2 - Accent 11"/>
    <w:basedOn w:val="a1"/>
    <w:uiPriority w:val="64"/>
    <w:rsid w:val="006B2DC1"/>
    <w:pPr>
      <w:spacing w:after="0" w:line="240" w:lineRule="auto"/>
    </w:pPr>
    <w:rPr>
      <w:rFonts w:ascii="Times New Roman" w:eastAsia="MS Mincho" w:hAnsi="Times New Roman" w:cs="Angsana New"/>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Grid Accent 1"/>
    <w:basedOn w:val="a1"/>
    <w:uiPriority w:val="73"/>
    <w:rsid w:val="006B2DC1"/>
    <w:pPr>
      <w:spacing w:after="0" w:line="240" w:lineRule="auto"/>
    </w:pPr>
    <w:rPr>
      <w:rFonts w:ascii="Times New Roman" w:eastAsia="MS Mincho" w:hAnsi="Times New Roman" w:cs="Angsana New"/>
      <w:color w:val="000000"/>
      <w:sz w:val="20"/>
      <w:szCs w:val="2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yperlink" Target="http://gis.alro.go.th"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722</Words>
  <Characters>4121</Characters>
  <Application>Microsoft Office Word</Application>
  <DocSecurity>0</DocSecurity>
  <Lines>34</Lines>
  <Paragraphs>9</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ALRO</dc:creator>
  <cp:keywords/>
  <dc:description/>
  <cp:lastModifiedBy>ALRO</cp:lastModifiedBy>
  <cp:revision>1</cp:revision>
  <dcterms:created xsi:type="dcterms:W3CDTF">2019-04-18T06:58:00Z</dcterms:created>
  <dcterms:modified xsi:type="dcterms:W3CDTF">2019-04-18T07:01:00Z</dcterms:modified>
</cp:coreProperties>
</file>